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E996A" w14:textId="48DA362A" w:rsidR="0001591A" w:rsidRPr="0001591A" w:rsidRDefault="000A5CB7" w:rsidP="00A6505D">
      <w:pPr>
        <w:rPr>
          <w:rFonts w:asciiTheme="majorHAnsi" w:hAnsiTheme="majorHAnsi"/>
          <w:sz w:val="24"/>
          <w:szCs w:val="24"/>
        </w:rPr>
      </w:pPr>
      <w:r>
        <w:rPr>
          <w:rFonts w:asciiTheme="majorHAnsi" w:hAnsiTheme="majorHAnsi"/>
          <w:b/>
          <w:sz w:val="24"/>
          <w:szCs w:val="24"/>
        </w:rPr>
        <w:t>Mapping the Electric Field</w:t>
      </w:r>
    </w:p>
    <w:p w14:paraId="74013F47" w14:textId="42C051E8" w:rsidR="00A6505D" w:rsidRDefault="00A6505D" w:rsidP="00A6505D">
      <w:pPr>
        <w:rPr>
          <w:rFonts w:asciiTheme="majorHAnsi" w:hAnsiTheme="majorHAnsi"/>
          <w:b/>
          <w:sz w:val="24"/>
          <w:szCs w:val="24"/>
        </w:rPr>
      </w:pPr>
    </w:p>
    <w:p w14:paraId="67131037" w14:textId="7ED9B0B8" w:rsidR="00A6505D" w:rsidRDefault="00A6505D" w:rsidP="00A6505D">
      <w:pPr>
        <w:rPr>
          <w:rFonts w:asciiTheme="majorHAnsi" w:hAnsiTheme="majorHAnsi"/>
          <w:b/>
          <w:sz w:val="24"/>
          <w:szCs w:val="24"/>
        </w:rPr>
      </w:pPr>
      <w:r>
        <w:rPr>
          <w:rFonts w:asciiTheme="majorHAnsi" w:hAnsiTheme="majorHAnsi"/>
          <w:b/>
          <w:sz w:val="24"/>
          <w:szCs w:val="24"/>
        </w:rPr>
        <w:t>Pre-lab questions</w:t>
      </w:r>
      <w:r w:rsidR="00585C59">
        <w:rPr>
          <w:rFonts w:asciiTheme="majorHAnsi" w:hAnsiTheme="majorHAnsi"/>
          <w:b/>
          <w:sz w:val="24"/>
          <w:szCs w:val="24"/>
        </w:rPr>
        <w:t>:</w:t>
      </w:r>
    </w:p>
    <w:p w14:paraId="01A58E46" w14:textId="7F0A14A9" w:rsidR="00A6505D" w:rsidRDefault="00A6505D" w:rsidP="00A6505D">
      <w:pPr>
        <w:pStyle w:val="ListParagraph"/>
        <w:numPr>
          <w:ilvl w:val="0"/>
          <w:numId w:val="10"/>
        </w:numPr>
        <w:rPr>
          <w:rFonts w:asciiTheme="majorHAnsi" w:hAnsiTheme="majorHAnsi"/>
          <w:sz w:val="24"/>
          <w:szCs w:val="24"/>
        </w:rPr>
      </w:pPr>
      <w:r>
        <w:rPr>
          <w:rFonts w:asciiTheme="majorHAnsi" w:hAnsiTheme="majorHAnsi"/>
          <w:sz w:val="24"/>
          <w:szCs w:val="24"/>
        </w:rPr>
        <w:t>What is the goal of this experiment? What physics and general science concepts does this activity demonstrate?</w:t>
      </w:r>
    </w:p>
    <w:p w14:paraId="40C79726" w14:textId="56B350D9" w:rsidR="00BA3FDD" w:rsidRDefault="00DA41D1" w:rsidP="00A6505D">
      <w:pPr>
        <w:pStyle w:val="ListParagraph"/>
        <w:numPr>
          <w:ilvl w:val="0"/>
          <w:numId w:val="10"/>
        </w:numPr>
        <w:rPr>
          <w:rFonts w:asciiTheme="majorHAnsi" w:hAnsiTheme="majorHAnsi"/>
          <w:sz w:val="24"/>
          <w:szCs w:val="24"/>
        </w:rPr>
      </w:pPr>
      <w:r>
        <w:rPr>
          <w:rFonts w:asciiTheme="majorHAnsi" w:hAnsiTheme="majorHAnsi"/>
          <w:sz w:val="24"/>
          <w:szCs w:val="24"/>
        </w:rPr>
        <w:t>What is a line of equipotential? What angle do lines of equipotential make with the electric field lines?</w:t>
      </w:r>
    </w:p>
    <w:p w14:paraId="1F38C58E" w14:textId="173E1CF3" w:rsidR="00DA41D1" w:rsidRDefault="00DA41D1" w:rsidP="00A6505D">
      <w:pPr>
        <w:pStyle w:val="ListParagraph"/>
        <w:numPr>
          <w:ilvl w:val="0"/>
          <w:numId w:val="10"/>
        </w:numPr>
        <w:rPr>
          <w:rFonts w:asciiTheme="majorHAnsi" w:hAnsiTheme="majorHAnsi"/>
          <w:sz w:val="24"/>
          <w:szCs w:val="24"/>
        </w:rPr>
      </w:pPr>
      <w:r>
        <w:rPr>
          <w:rFonts w:asciiTheme="majorHAnsi" w:hAnsiTheme="majorHAnsi"/>
          <w:sz w:val="24"/>
          <w:szCs w:val="24"/>
        </w:rPr>
        <w:t>Does one have to do work to move a charged particle along a line of equipotential?</w:t>
      </w:r>
    </w:p>
    <w:p w14:paraId="3C6BF994" w14:textId="4D570A73" w:rsidR="00BA3FDD" w:rsidRDefault="00DA41D1" w:rsidP="00A6505D">
      <w:pPr>
        <w:pStyle w:val="ListParagraph"/>
        <w:numPr>
          <w:ilvl w:val="0"/>
          <w:numId w:val="10"/>
        </w:numPr>
        <w:rPr>
          <w:rFonts w:asciiTheme="majorHAnsi" w:hAnsiTheme="majorHAnsi"/>
          <w:sz w:val="24"/>
          <w:szCs w:val="24"/>
        </w:rPr>
      </w:pPr>
      <w:r>
        <w:rPr>
          <w:rFonts w:asciiTheme="majorHAnsi" w:hAnsiTheme="majorHAnsi"/>
          <w:sz w:val="24"/>
          <w:szCs w:val="24"/>
        </w:rPr>
        <w:t>What is the convention for electric field line direction – on which type of charge do they originate and on which type of charge do they terminate?</w:t>
      </w:r>
    </w:p>
    <w:p w14:paraId="6E836423" w14:textId="5E93705A" w:rsidR="00BA3FDD" w:rsidRDefault="00DA41D1" w:rsidP="00A6505D">
      <w:pPr>
        <w:pStyle w:val="ListParagraph"/>
        <w:numPr>
          <w:ilvl w:val="0"/>
          <w:numId w:val="10"/>
        </w:numPr>
        <w:rPr>
          <w:rFonts w:asciiTheme="majorHAnsi" w:hAnsiTheme="majorHAnsi"/>
          <w:sz w:val="24"/>
          <w:szCs w:val="24"/>
        </w:rPr>
      </w:pPr>
      <w:r>
        <w:rPr>
          <w:rFonts w:asciiTheme="majorHAnsi" w:hAnsiTheme="majorHAnsi"/>
          <w:sz w:val="24"/>
          <w:szCs w:val="24"/>
        </w:rPr>
        <w:t>Can electric field lines ever cross?</w:t>
      </w:r>
    </w:p>
    <w:p w14:paraId="594A1751" w14:textId="1FF32173" w:rsidR="00DA41D1" w:rsidRDefault="00DA41D1" w:rsidP="00A6505D">
      <w:pPr>
        <w:pStyle w:val="ListParagraph"/>
        <w:numPr>
          <w:ilvl w:val="0"/>
          <w:numId w:val="10"/>
        </w:numPr>
        <w:rPr>
          <w:rFonts w:asciiTheme="majorHAnsi" w:hAnsiTheme="majorHAnsi"/>
          <w:sz w:val="24"/>
          <w:szCs w:val="24"/>
        </w:rPr>
      </w:pPr>
      <w:r>
        <w:rPr>
          <w:rFonts w:asciiTheme="majorHAnsi" w:hAnsiTheme="majorHAnsi"/>
          <w:sz w:val="24"/>
          <w:szCs w:val="24"/>
        </w:rPr>
        <w:t>How does the density of electric field lines relate to the strength of the field at that location?</w:t>
      </w:r>
    </w:p>
    <w:p w14:paraId="0119CA64" w14:textId="74B3E550" w:rsidR="00A6505D" w:rsidRDefault="00A6505D" w:rsidP="00A6505D">
      <w:pPr>
        <w:rPr>
          <w:rFonts w:asciiTheme="majorHAnsi" w:hAnsiTheme="majorHAnsi"/>
          <w:sz w:val="24"/>
          <w:szCs w:val="24"/>
        </w:rPr>
      </w:pPr>
    </w:p>
    <w:p w14:paraId="364CAE54" w14:textId="3726C458" w:rsidR="0001591A" w:rsidRDefault="0001591A" w:rsidP="0001591A">
      <w:pPr>
        <w:rPr>
          <w:rFonts w:asciiTheme="majorHAnsi" w:hAnsiTheme="majorHAnsi"/>
          <w:b/>
          <w:sz w:val="24"/>
          <w:szCs w:val="24"/>
        </w:rPr>
      </w:pPr>
      <w:r w:rsidRPr="00A6505D">
        <w:rPr>
          <w:rFonts w:asciiTheme="majorHAnsi" w:hAnsiTheme="majorHAnsi"/>
          <w:b/>
          <w:sz w:val="24"/>
          <w:szCs w:val="24"/>
        </w:rPr>
        <w:t>Equipment</w:t>
      </w:r>
      <w:r w:rsidR="00585C59">
        <w:rPr>
          <w:rFonts w:asciiTheme="majorHAnsi" w:hAnsiTheme="majorHAnsi"/>
          <w:b/>
          <w:sz w:val="24"/>
          <w:szCs w:val="24"/>
        </w:rPr>
        <w:t>:</w:t>
      </w:r>
    </w:p>
    <w:p w14:paraId="65472322" w14:textId="132EBA24" w:rsidR="00FA1844" w:rsidRPr="00FA1844" w:rsidRDefault="00FA1844" w:rsidP="0001591A">
      <w:pPr>
        <w:rPr>
          <w:rFonts w:asciiTheme="majorHAnsi" w:hAnsiTheme="majorHAnsi"/>
          <w:sz w:val="24"/>
          <w:szCs w:val="24"/>
        </w:rPr>
      </w:pPr>
      <w:r>
        <w:rPr>
          <w:rFonts w:asciiTheme="majorHAnsi" w:hAnsiTheme="majorHAnsi"/>
          <w:sz w:val="24"/>
          <w:szCs w:val="24"/>
        </w:rPr>
        <w:t>[Instructor note: PASCO Universal 850 may be used in place of some equipment. See PASCO lab manual #73 for details.]</w:t>
      </w:r>
    </w:p>
    <w:p w14:paraId="36C8A468" w14:textId="77777777" w:rsidR="0001591A" w:rsidRPr="00A6505D" w:rsidRDefault="0001591A" w:rsidP="0001591A">
      <w:pPr>
        <w:rPr>
          <w:rFonts w:asciiTheme="majorHAnsi" w:hAnsiTheme="majorHAnsi"/>
          <w:b/>
          <w:sz w:val="24"/>
          <w:szCs w:val="24"/>
        </w:rPr>
      </w:pPr>
    </w:p>
    <w:p w14:paraId="4A580618" w14:textId="77777777" w:rsidR="0001591A" w:rsidRDefault="0001591A" w:rsidP="0001591A">
      <w:pPr>
        <w:pStyle w:val="ListParagraph"/>
        <w:numPr>
          <w:ilvl w:val="0"/>
          <w:numId w:val="11"/>
        </w:numPr>
        <w:rPr>
          <w:rFonts w:asciiTheme="majorHAnsi" w:hAnsiTheme="majorHAnsi"/>
          <w:sz w:val="24"/>
          <w:szCs w:val="24"/>
        </w:rPr>
        <w:sectPr w:rsidR="0001591A" w:rsidSect="0001591A">
          <w:headerReference w:type="default" r:id="rId7"/>
          <w:footerReference w:type="default" r:id="rId8"/>
          <w:type w:val="continuous"/>
          <w:pgSz w:w="12240" w:h="15840"/>
          <w:pgMar w:top="1440" w:right="1800" w:bottom="1440" w:left="1800" w:header="720" w:footer="720" w:gutter="0"/>
          <w:cols w:space="720"/>
          <w:docGrid w:linePitch="360"/>
        </w:sectPr>
      </w:pPr>
    </w:p>
    <w:p w14:paraId="6DB4DAF4" w14:textId="5F87CEB6" w:rsidR="00855D03" w:rsidRPr="003763FA" w:rsidRDefault="00B1269E" w:rsidP="005163BC">
      <w:pPr>
        <w:pStyle w:val="ListParagraph"/>
        <w:numPr>
          <w:ilvl w:val="0"/>
          <w:numId w:val="13"/>
        </w:numPr>
        <w:rPr>
          <w:rFonts w:asciiTheme="majorHAnsi" w:hAnsiTheme="majorHAnsi"/>
          <w:sz w:val="24"/>
          <w:szCs w:val="24"/>
        </w:rPr>
      </w:pPr>
      <w:r w:rsidRPr="003763FA">
        <w:rPr>
          <w:rFonts w:asciiTheme="majorHAnsi" w:hAnsiTheme="majorHAnsi"/>
          <w:sz w:val="24"/>
          <w:szCs w:val="24"/>
        </w:rPr>
        <w:t>Electric field mapping cork board</w:t>
      </w:r>
    </w:p>
    <w:p w14:paraId="781208C3" w14:textId="3BDDD7A2" w:rsidR="00B1269E" w:rsidRPr="003763FA" w:rsidRDefault="00B1269E" w:rsidP="005163BC">
      <w:pPr>
        <w:pStyle w:val="ListParagraph"/>
        <w:numPr>
          <w:ilvl w:val="0"/>
          <w:numId w:val="13"/>
        </w:numPr>
        <w:rPr>
          <w:rFonts w:asciiTheme="majorHAnsi" w:hAnsiTheme="majorHAnsi"/>
          <w:sz w:val="24"/>
          <w:szCs w:val="24"/>
        </w:rPr>
      </w:pPr>
      <w:r w:rsidRPr="003763FA">
        <w:rPr>
          <w:rFonts w:asciiTheme="majorHAnsi" w:hAnsiTheme="majorHAnsi"/>
          <w:sz w:val="24"/>
          <w:szCs w:val="24"/>
        </w:rPr>
        <w:t>Metal</w:t>
      </w:r>
      <w:r w:rsidR="003763FA" w:rsidRPr="003763FA">
        <w:rPr>
          <w:rFonts w:asciiTheme="majorHAnsi" w:hAnsiTheme="majorHAnsi"/>
          <w:sz w:val="24"/>
          <w:szCs w:val="24"/>
        </w:rPr>
        <w:t>l</w:t>
      </w:r>
      <w:r w:rsidRPr="003763FA">
        <w:rPr>
          <w:rFonts w:asciiTheme="majorHAnsi" w:hAnsiTheme="majorHAnsi"/>
          <w:sz w:val="24"/>
          <w:szCs w:val="24"/>
        </w:rPr>
        <w:t>ic push pins</w:t>
      </w:r>
    </w:p>
    <w:p w14:paraId="48A628F5" w14:textId="2548197F" w:rsidR="003763FA" w:rsidRPr="003763FA" w:rsidRDefault="003763FA" w:rsidP="005163BC">
      <w:pPr>
        <w:pStyle w:val="ListParagraph"/>
        <w:numPr>
          <w:ilvl w:val="0"/>
          <w:numId w:val="13"/>
        </w:numPr>
        <w:rPr>
          <w:rFonts w:asciiTheme="majorHAnsi" w:hAnsiTheme="majorHAnsi"/>
          <w:sz w:val="24"/>
          <w:szCs w:val="24"/>
        </w:rPr>
      </w:pPr>
      <w:r w:rsidRPr="003763FA">
        <w:rPr>
          <w:rFonts w:asciiTheme="majorHAnsi" w:hAnsiTheme="majorHAnsi"/>
          <w:sz w:val="24"/>
          <w:szCs w:val="24"/>
        </w:rPr>
        <w:t>Connecting cables with alligator clips</w:t>
      </w:r>
    </w:p>
    <w:p w14:paraId="5A06F16E" w14:textId="39B5BD87" w:rsidR="003763FA" w:rsidRPr="003763FA" w:rsidRDefault="003763FA" w:rsidP="005163BC">
      <w:pPr>
        <w:pStyle w:val="ListParagraph"/>
        <w:numPr>
          <w:ilvl w:val="0"/>
          <w:numId w:val="13"/>
        </w:numPr>
        <w:rPr>
          <w:rFonts w:asciiTheme="majorHAnsi" w:hAnsiTheme="majorHAnsi"/>
          <w:sz w:val="24"/>
          <w:szCs w:val="24"/>
        </w:rPr>
      </w:pPr>
      <w:r w:rsidRPr="003763FA">
        <w:rPr>
          <w:rFonts w:asciiTheme="majorHAnsi" w:hAnsiTheme="majorHAnsi"/>
          <w:sz w:val="24"/>
          <w:szCs w:val="24"/>
        </w:rPr>
        <w:t>DC power supply</w:t>
      </w:r>
      <w:r w:rsidR="00FA1844">
        <w:rPr>
          <w:rFonts w:asciiTheme="majorHAnsi" w:hAnsiTheme="majorHAnsi"/>
          <w:sz w:val="24"/>
          <w:szCs w:val="24"/>
        </w:rPr>
        <w:t xml:space="preserve"> </w:t>
      </w:r>
      <w:r w:rsidR="001B36BC">
        <w:rPr>
          <w:rFonts w:asciiTheme="majorHAnsi" w:hAnsiTheme="majorHAnsi"/>
          <w:sz w:val="24"/>
          <w:szCs w:val="24"/>
        </w:rPr>
        <w:t>(or P</w:t>
      </w:r>
      <w:r w:rsidR="00A33A8B">
        <w:rPr>
          <w:rFonts w:asciiTheme="majorHAnsi" w:hAnsiTheme="majorHAnsi"/>
          <w:sz w:val="24"/>
          <w:szCs w:val="24"/>
        </w:rPr>
        <w:t>ASCO</w:t>
      </w:r>
      <w:r w:rsidR="001B36BC">
        <w:rPr>
          <w:rFonts w:asciiTheme="majorHAnsi" w:hAnsiTheme="majorHAnsi"/>
          <w:sz w:val="24"/>
          <w:szCs w:val="24"/>
        </w:rPr>
        <w:t xml:space="preserve"> 850 power supply)</w:t>
      </w:r>
    </w:p>
    <w:p w14:paraId="28D2B620" w14:textId="0A827E14" w:rsidR="003763FA" w:rsidRPr="003763FA" w:rsidRDefault="003763FA" w:rsidP="005163BC">
      <w:pPr>
        <w:pStyle w:val="ListParagraph"/>
        <w:numPr>
          <w:ilvl w:val="0"/>
          <w:numId w:val="13"/>
        </w:numPr>
        <w:rPr>
          <w:rFonts w:asciiTheme="majorHAnsi" w:hAnsiTheme="majorHAnsi"/>
          <w:sz w:val="24"/>
          <w:szCs w:val="24"/>
        </w:rPr>
      </w:pPr>
      <w:r w:rsidRPr="003763FA">
        <w:rPr>
          <w:rFonts w:asciiTheme="majorHAnsi" w:hAnsiTheme="majorHAnsi"/>
          <w:sz w:val="24"/>
          <w:szCs w:val="24"/>
        </w:rPr>
        <w:t>Carbon paper with electrodes</w:t>
      </w:r>
    </w:p>
    <w:p w14:paraId="745A130C" w14:textId="5F1E93C7" w:rsidR="003763FA" w:rsidRPr="003763FA" w:rsidRDefault="003763FA" w:rsidP="005163BC">
      <w:pPr>
        <w:pStyle w:val="ListParagraph"/>
        <w:numPr>
          <w:ilvl w:val="0"/>
          <w:numId w:val="13"/>
        </w:numPr>
        <w:rPr>
          <w:rFonts w:asciiTheme="majorHAnsi" w:hAnsiTheme="majorHAnsi"/>
          <w:sz w:val="24"/>
          <w:szCs w:val="24"/>
        </w:rPr>
      </w:pPr>
      <w:r w:rsidRPr="003763FA">
        <w:rPr>
          <w:rFonts w:asciiTheme="majorHAnsi" w:hAnsiTheme="majorHAnsi"/>
          <w:sz w:val="24"/>
          <w:szCs w:val="24"/>
        </w:rPr>
        <w:t>Copy of carbon paper grid</w:t>
      </w:r>
      <w:r>
        <w:rPr>
          <w:rFonts w:asciiTheme="majorHAnsi" w:hAnsiTheme="majorHAnsi"/>
          <w:sz w:val="24"/>
          <w:szCs w:val="24"/>
        </w:rPr>
        <w:t xml:space="preserve"> (white paper)</w:t>
      </w:r>
    </w:p>
    <w:p w14:paraId="2411AED2" w14:textId="6884DE41" w:rsidR="00855D03" w:rsidRPr="003763FA" w:rsidRDefault="001B36BC" w:rsidP="0001591A">
      <w:pPr>
        <w:pStyle w:val="ListParagraph"/>
        <w:numPr>
          <w:ilvl w:val="0"/>
          <w:numId w:val="13"/>
        </w:numPr>
        <w:rPr>
          <w:rFonts w:asciiTheme="majorHAnsi" w:hAnsiTheme="majorHAnsi"/>
          <w:sz w:val="24"/>
          <w:szCs w:val="24"/>
        </w:rPr>
      </w:pPr>
      <w:r>
        <w:rPr>
          <w:rFonts w:asciiTheme="majorHAnsi" w:hAnsiTheme="majorHAnsi"/>
          <w:sz w:val="24"/>
          <w:szCs w:val="24"/>
        </w:rPr>
        <w:t>P</w:t>
      </w:r>
      <w:r w:rsidR="00A33A8B">
        <w:rPr>
          <w:rFonts w:asciiTheme="majorHAnsi" w:hAnsiTheme="majorHAnsi"/>
          <w:sz w:val="24"/>
          <w:szCs w:val="24"/>
        </w:rPr>
        <w:t>ASCO</w:t>
      </w:r>
      <w:r>
        <w:rPr>
          <w:rFonts w:asciiTheme="majorHAnsi" w:hAnsiTheme="majorHAnsi"/>
          <w:sz w:val="24"/>
          <w:szCs w:val="24"/>
        </w:rPr>
        <w:t xml:space="preserve"> voltage sensor</w:t>
      </w:r>
    </w:p>
    <w:p w14:paraId="25C54C67" w14:textId="13D39D91" w:rsidR="003763FA" w:rsidRPr="003763FA" w:rsidRDefault="003763FA" w:rsidP="0001591A">
      <w:pPr>
        <w:pStyle w:val="ListParagraph"/>
        <w:numPr>
          <w:ilvl w:val="0"/>
          <w:numId w:val="13"/>
        </w:numPr>
        <w:rPr>
          <w:rFonts w:asciiTheme="majorHAnsi" w:hAnsiTheme="majorHAnsi"/>
          <w:sz w:val="24"/>
          <w:szCs w:val="24"/>
        </w:rPr>
      </w:pPr>
      <w:r w:rsidRPr="003763FA">
        <w:rPr>
          <w:rFonts w:asciiTheme="majorHAnsi" w:hAnsiTheme="majorHAnsi"/>
          <w:sz w:val="24"/>
          <w:szCs w:val="24"/>
        </w:rPr>
        <w:t>Ruler</w:t>
      </w:r>
    </w:p>
    <w:p w14:paraId="38509127" w14:textId="197FD3F7" w:rsidR="003763FA" w:rsidRPr="003763FA" w:rsidRDefault="003763FA" w:rsidP="0001591A">
      <w:pPr>
        <w:pStyle w:val="ListParagraph"/>
        <w:numPr>
          <w:ilvl w:val="0"/>
          <w:numId w:val="13"/>
        </w:numPr>
        <w:rPr>
          <w:rFonts w:asciiTheme="majorHAnsi" w:hAnsiTheme="majorHAnsi"/>
          <w:sz w:val="24"/>
          <w:szCs w:val="24"/>
        </w:rPr>
      </w:pPr>
      <w:r w:rsidRPr="003763FA">
        <w:rPr>
          <w:rFonts w:asciiTheme="majorHAnsi" w:hAnsiTheme="majorHAnsi"/>
          <w:sz w:val="24"/>
          <w:szCs w:val="24"/>
        </w:rPr>
        <w:t>Protractor</w:t>
      </w:r>
    </w:p>
    <w:p w14:paraId="7DC0B31D" w14:textId="243F1B93" w:rsidR="003763FA" w:rsidRPr="003763FA" w:rsidRDefault="003763FA" w:rsidP="0001591A">
      <w:pPr>
        <w:rPr>
          <w:rFonts w:asciiTheme="majorHAnsi" w:hAnsiTheme="majorHAnsi"/>
          <w:b/>
          <w:sz w:val="24"/>
          <w:szCs w:val="24"/>
        </w:rPr>
        <w:sectPr w:rsidR="003763FA" w:rsidRPr="003763FA" w:rsidSect="007A66C1">
          <w:type w:val="continuous"/>
          <w:pgSz w:w="12240" w:h="15840"/>
          <w:pgMar w:top="1440" w:right="1800" w:bottom="1440" w:left="1800" w:header="720" w:footer="720" w:gutter="0"/>
          <w:cols w:num="2" w:space="720"/>
          <w:docGrid w:linePitch="360"/>
        </w:sectPr>
      </w:pPr>
    </w:p>
    <w:p w14:paraId="3B62FA7A" w14:textId="449F6230" w:rsidR="00C14BBD" w:rsidRPr="003763FA" w:rsidRDefault="00C14BBD" w:rsidP="00C14BBD">
      <w:pPr>
        <w:keepNext/>
        <w:rPr>
          <w:rFonts w:asciiTheme="majorHAnsi" w:hAnsiTheme="majorHAnsi"/>
        </w:rPr>
      </w:pPr>
    </w:p>
    <w:p w14:paraId="329F38D1" w14:textId="77777777" w:rsidR="003763FA" w:rsidRPr="003763FA" w:rsidRDefault="003763FA" w:rsidP="003763FA">
      <w:pPr>
        <w:pStyle w:val="BodyText"/>
        <w:rPr>
          <w:rFonts w:asciiTheme="majorHAnsi" w:hAnsiTheme="majorHAnsi"/>
        </w:rPr>
      </w:pPr>
      <w:r w:rsidRPr="003763FA">
        <w:rPr>
          <w:rFonts w:asciiTheme="majorHAnsi" w:hAnsiTheme="majorHAnsi"/>
          <w:u w:val="single"/>
        </w:rPr>
        <w:t>The goal of the experiment</w:t>
      </w:r>
      <w:r w:rsidRPr="003763FA">
        <w:rPr>
          <w:rFonts w:asciiTheme="majorHAnsi" w:hAnsiTheme="majorHAnsi"/>
        </w:rPr>
        <w:t xml:space="preserve"> is to study the characteristics of the electric field by mapping the equipotential lines and constructing electric field lines of various charge configurations.</w:t>
      </w:r>
    </w:p>
    <w:p w14:paraId="46C2AD43" w14:textId="77777777" w:rsidR="0001591A" w:rsidRPr="00A6505D" w:rsidRDefault="0001591A" w:rsidP="0001591A">
      <w:pPr>
        <w:rPr>
          <w:rFonts w:asciiTheme="majorHAnsi" w:hAnsiTheme="majorHAnsi"/>
          <w:b/>
          <w:sz w:val="24"/>
          <w:szCs w:val="24"/>
        </w:rPr>
      </w:pPr>
    </w:p>
    <w:p w14:paraId="347122E0" w14:textId="1BE412DB" w:rsidR="00A6505D" w:rsidRPr="00A6505D" w:rsidRDefault="00A6505D" w:rsidP="00A6505D">
      <w:pPr>
        <w:rPr>
          <w:rFonts w:asciiTheme="majorHAnsi" w:hAnsiTheme="majorHAnsi"/>
          <w:b/>
          <w:sz w:val="24"/>
          <w:szCs w:val="24"/>
        </w:rPr>
      </w:pPr>
      <w:r>
        <w:rPr>
          <w:rFonts w:asciiTheme="majorHAnsi" w:hAnsiTheme="majorHAnsi"/>
          <w:b/>
          <w:sz w:val="24"/>
          <w:szCs w:val="24"/>
        </w:rPr>
        <w:t>Introduction</w:t>
      </w:r>
      <w:r w:rsidR="00585C59">
        <w:rPr>
          <w:rFonts w:asciiTheme="majorHAnsi" w:hAnsiTheme="majorHAnsi"/>
          <w:b/>
          <w:sz w:val="24"/>
          <w:szCs w:val="24"/>
        </w:rPr>
        <w:t>:</w:t>
      </w:r>
    </w:p>
    <w:p w14:paraId="2812E56F" w14:textId="77777777" w:rsidR="003763FA" w:rsidRDefault="003763FA" w:rsidP="003763FA">
      <w:pPr>
        <w:pStyle w:val="BodyText"/>
        <w:rPr>
          <w:rFonts w:asciiTheme="majorHAnsi" w:hAnsiTheme="majorHAnsi"/>
          <w:szCs w:val="24"/>
        </w:rPr>
      </w:pPr>
    </w:p>
    <w:p w14:paraId="472774C0" w14:textId="57FC33AB" w:rsidR="003763FA" w:rsidRPr="003763FA" w:rsidRDefault="003763FA" w:rsidP="003763FA">
      <w:pPr>
        <w:pStyle w:val="BodyText"/>
        <w:rPr>
          <w:rFonts w:asciiTheme="majorHAnsi" w:hAnsiTheme="majorHAnsi"/>
          <w:color w:val="000000" w:themeColor="text1"/>
          <w:szCs w:val="24"/>
        </w:rPr>
      </w:pPr>
      <w:r w:rsidRPr="003763FA">
        <w:rPr>
          <w:rFonts w:asciiTheme="majorHAnsi" w:hAnsiTheme="majorHAnsi"/>
          <w:color w:val="000000" w:themeColor="text1"/>
          <w:szCs w:val="24"/>
        </w:rPr>
        <w:t xml:space="preserve">Surrounding any charge or group of charges is a region known as an </w:t>
      </w:r>
      <w:r w:rsidRPr="003763FA">
        <w:rPr>
          <w:rFonts w:asciiTheme="majorHAnsi" w:hAnsiTheme="majorHAnsi"/>
          <w:b/>
          <w:color w:val="000000" w:themeColor="text1"/>
          <w:szCs w:val="24"/>
        </w:rPr>
        <w:t>Electric Field</w:t>
      </w:r>
      <w:r w:rsidRPr="003763FA">
        <w:rPr>
          <w:rFonts w:asciiTheme="majorHAnsi" w:hAnsiTheme="majorHAnsi"/>
          <w:color w:val="000000" w:themeColor="text1"/>
          <w:szCs w:val="24"/>
        </w:rPr>
        <w:t xml:space="preserve"> in which the effect of the presence of these charges is felt. If we suppose that a small positive test charge q</w:t>
      </w:r>
      <w:r w:rsidRPr="003763FA">
        <w:rPr>
          <w:rFonts w:asciiTheme="majorHAnsi" w:hAnsiTheme="majorHAnsi"/>
          <w:color w:val="000000" w:themeColor="text1"/>
          <w:szCs w:val="24"/>
          <w:vertAlign w:val="subscript"/>
        </w:rPr>
        <w:t>0</w:t>
      </w:r>
      <w:r w:rsidRPr="003763FA">
        <w:rPr>
          <w:rFonts w:asciiTheme="majorHAnsi" w:hAnsiTheme="majorHAnsi"/>
          <w:color w:val="000000" w:themeColor="text1"/>
          <w:szCs w:val="24"/>
        </w:rPr>
        <w:t xml:space="preserve"> is brought into this region and at a particular point it experiences an electrostatic force </w:t>
      </w:r>
      <w:r w:rsidRPr="003763FA">
        <w:rPr>
          <w:rFonts w:asciiTheme="majorHAnsi" w:hAnsiTheme="majorHAnsi"/>
          <w:b/>
          <w:color w:val="000000" w:themeColor="text1"/>
          <w:szCs w:val="24"/>
        </w:rPr>
        <w:t>F</w:t>
      </w:r>
      <w:r w:rsidRPr="003763FA">
        <w:rPr>
          <w:rFonts w:asciiTheme="majorHAnsi" w:hAnsiTheme="majorHAnsi"/>
          <w:color w:val="000000" w:themeColor="text1"/>
          <w:szCs w:val="24"/>
        </w:rPr>
        <w:t xml:space="preserve">, then we say the electric field intensity at that point is the vector </w:t>
      </w:r>
      <w:r w:rsidRPr="003763FA">
        <w:rPr>
          <w:rFonts w:asciiTheme="majorHAnsi" w:hAnsiTheme="majorHAnsi"/>
          <w:b/>
          <w:color w:val="000000" w:themeColor="text1"/>
          <w:szCs w:val="24"/>
        </w:rPr>
        <w:t xml:space="preserve">E </w:t>
      </w:r>
      <w:r w:rsidRPr="003763FA">
        <w:rPr>
          <w:rFonts w:asciiTheme="majorHAnsi" w:hAnsiTheme="majorHAnsi"/>
          <w:color w:val="000000" w:themeColor="text1"/>
          <w:szCs w:val="24"/>
        </w:rPr>
        <w:t>defined as:</w:t>
      </w:r>
      <w:r w:rsidRPr="003763FA">
        <w:rPr>
          <w:rFonts w:asciiTheme="majorHAnsi" w:hAnsiTheme="majorHAnsi"/>
          <w:color w:val="000000" w:themeColor="text1"/>
          <w:szCs w:val="24"/>
        </w:rPr>
        <w:tab/>
      </w:r>
      <w:r w:rsidRPr="003763FA">
        <w:rPr>
          <w:rFonts w:asciiTheme="majorHAnsi" w:hAnsiTheme="majorHAnsi"/>
          <w:color w:val="000000" w:themeColor="text1"/>
          <w:szCs w:val="24"/>
        </w:rPr>
        <w:tab/>
      </w:r>
      <w:r w:rsidRPr="003763FA">
        <w:rPr>
          <w:rFonts w:asciiTheme="majorHAnsi" w:hAnsiTheme="majorHAnsi"/>
          <w:color w:val="000000" w:themeColor="text1"/>
          <w:szCs w:val="24"/>
        </w:rPr>
        <w:tab/>
        <w:t xml:space="preserve"> </w:t>
      </w:r>
      <m:oMath>
        <m:eqArr>
          <m:eqArrPr>
            <m:maxDist m:val="1"/>
            <m:ctrlPr>
              <w:rPr>
                <w:rFonts w:ascii="Cambria Math" w:hAnsi="Cambria Math"/>
                <w:b/>
                <w:i/>
                <w:color w:val="000000" w:themeColor="text1"/>
                <w:szCs w:val="24"/>
              </w:rPr>
            </m:ctrlPr>
          </m:eqArrPr>
          <m:e>
            <m:r>
              <m:rPr>
                <m:sty m:val="bi"/>
              </m:rPr>
              <w:rPr>
                <w:rFonts w:ascii="Cambria Math" w:hAnsi="Cambria Math"/>
                <w:color w:val="000000" w:themeColor="text1"/>
                <w:szCs w:val="24"/>
              </w:rPr>
              <m:t>E=</m:t>
            </m:r>
            <m:f>
              <m:fPr>
                <m:ctrlPr>
                  <w:rPr>
                    <w:rFonts w:ascii="Cambria Math" w:hAnsi="Cambria Math"/>
                    <w:b/>
                    <w:i/>
                    <w:color w:val="000000" w:themeColor="text1"/>
                    <w:szCs w:val="24"/>
                  </w:rPr>
                </m:ctrlPr>
              </m:fPr>
              <m:num>
                <m:r>
                  <m:rPr>
                    <m:sty m:val="bi"/>
                  </m:rPr>
                  <w:rPr>
                    <w:rFonts w:ascii="Cambria Math" w:hAnsi="Cambria Math"/>
                    <w:color w:val="000000" w:themeColor="text1"/>
                    <w:szCs w:val="24"/>
                  </w:rPr>
                  <m:t>F</m:t>
                </m:r>
              </m:num>
              <m:den>
                <m:sSub>
                  <m:sSubPr>
                    <m:ctrlPr>
                      <w:rPr>
                        <w:rFonts w:ascii="Cambria Math" w:hAnsi="Cambria Math"/>
                        <w:b/>
                        <w:i/>
                        <w:color w:val="000000" w:themeColor="text1"/>
                        <w:szCs w:val="24"/>
                      </w:rPr>
                    </m:ctrlPr>
                  </m:sSubPr>
                  <m:e>
                    <m:r>
                      <m:rPr>
                        <m:sty m:val="bi"/>
                      </m:rPr>
                      <w:rPr>
                        <w:rFonts w:ascii="Cambria Math" w:hAnsi="Cambria Math"/>
                        <w:color w:val="000000" w:themeColor="text1"/>
                        <w:szCs w:val="24"/>
                      </w:rPr>
                      <m:t>q</m:t>
                    </m:r>
                  </m:e>
                  <m:sub>
                    <m:r>
                      <m:rPr>
                        <m:sty m:val="bi"/>
                      </m:rPr>
                      <w:rPr>
                        <w:rFonts w:ascii="Cambria Math" w:hAnsi="Cambria Math"/>
                        <w:color w:val="000000" w:themeColor="text1"/>
                        <w:szCs w:val="24"/>
                      </w:rPr>
                      <m:t>0</m:t>
                    </m:r>
                  </m:sub>
                </m:sSub>
              </m:den>
            </m:f>
            <m:r>
              <m:rPr>
                <m:sty m:val="bi"/>
              </m:rPr>
              <w:rPr>
                <w:rFonts w:ascii="Cambria Math" w:hAnsi="Cambria Math"/>
                <w:color w:val="000000" w:themeColor="text1"/>
                <w:szCs w:val="24"/>
              </w:rPr>
              <m:t>#</m:t>
            </m:r>
            <m:d>
              <m:dPr>
                <m:ctrlPr>
                  <w:rPr>
                    <w:rFonts w:ascii="Cambria Math" w:hAnsi="Cambria Math"/>
                    <w:b/>
                    <w:i/>
                    <w:color w:val="000000" w:themeColor="text1"/>
                    <w:szCs w:val="24"/>
                  </w:rPr>
                </m:ctrlPr>
              </m:dPr>
              <m:e>
                <m:r>
                  <m:rPr>
                    <m:sty m:val="bi"/>
                  </m:rPr>
                  <w:rPr>
                    <w:rFonts w:ascii="Cambria Math" w:hAnsi="Cambria Math"/>
                    <w:color w:val="000000" w:themeColor="text1"/>
                    <w:szCs w:val="24"/>
                  </w:rPr>
                  <m:t>1</m:t>
                </m:r>
              </m:e>
            </m:d>
          </m:e>
        </m:eqArr>
      </m:oMath>
    </w:p>
    <w:p w14:paraId="2F947F62" w14:textId="77777777" w:rsidR="003763FA" w:rsidRPr="003763FA" w:rsidRDefault="003763FA" w:rsidP="003763FA">
      <w:pPr>
        <w:rPr>
          <w:rFonts w:asciiTheme="majorHAnsi" w:hAnsiTheme="majorHAnsi"/>
          <w:color w:val="000000" w:themeColor="text1"/>
          <w:sz w:val="24"/>
          <w:szCs w:val="24"/>
        </w:rPr>
      </w:pPr>
      <w:r w:rsidRPr="003763FA">
        <w:rPr>
          <w:rFonts w:asciiTheme="majorHAnsi" w:hAnsiTheme="majorHAnsi"/>
          <w:color w:val="000000" w:themeColor="text1"/>
          <w:sz w:val="24"/>
          <w:szCs w:val="24"/>
        </w:rPr>
        <w:t xml:space="preserve">Electric lines of force have been used since the time of Michael Faraday (1791-1867) to graphically represent the magnitude and directions of electric fields. Each line is drawn such that at every point its tangent gives the direction of the electric field and the number of lines per unit cross-section area is proportional to the magnitude of the electric field vector. Each line originates at a positive charge and terminates at a </w:t>
      </w:r>
      <w:r w:rsidRPr="003763FA">
        <w:rPr>
          <w:rFonts w:asciiTheme="majorHAnsi" w:hAnsiTheme="majorHAnsi"/>
          <w:color w:val="000000" w:themeColor="text1"/>
          <w:sz w:val="24"/>
          <w:szCs w:val="24"/>
        </w:rPr>
        <w:lastRenderedPageBreak/>
        <w:t>negative charge. Lines repel each other and never cross filling all the space around the charge.</w:t>
      </w:r>
    </w:p>
    <w:p w14:paraId="6EE7B1E8" w14:textId="77777777" w:rsidR="003763FA" w:rsidRPr="003763FA" w:rsidRDefault="003763FA" w:rsidP="003763FA">
      <w:pPr>
        <w:rPr>
          <w:rFonts w:asciiTheme="majorHAnsi" w:hAnsiTheme="majorHAnsi"/>
          <w:color w:val="000000" w:themeColor="text1"/>
          <w:sz w:val="24"/>
          <w:szCs w:val="24"/>
        </w:rPr>
      </w:pPr>
    </w:p>
    <w:p w14:paraId="49A11348" w14:textId="77777777" w:rsidR="003763FA" w:rsidRPr="003763FA" w:rsidRDefault="003763FA" w:rsidP="003763FA">
      <w:pPr>
        <w:rPr>
          <w:rFonts w:asciiTheme="majorHAnsi" w:hAnsiTheme="majorHAnsi"/>
          <w:color w:val="000000" w:themeColor="text1"/>
          <w:sz w:val="24"/>
          <w:szCs w:val="24"/>
        </w:rPr>
      </w:pPr>
      <w:r w:rsidRPr="003763FA">
        <w:rPr>
          <w:rFonts w:asciiTheme="majorHAnsi" w:hAnsiTheme="majorHAnsi"/>
          <w:color w:val="000000" w:themeColor="text1"/>
          <w:sz w:val="24"/>
          <w:szCs w:val="24"/>
        </w:rPr>
        <w:t xml:space="preserve">The electric field can be described not only by the electric field vector </w:t>
      </w:r>
      <w:r w:rsidRPr="003763FA">
        <w:rPr>
          <w:rFonts w:asciiTheme="majorHAnsi" w:hAnsiTheme="majorHAnsi"/>
          <w:b/>
          <w:color w:val="000000" w:themeColor="text1"/>
          <w:sz w:val="24"/>
          <w:szCs w:val="24"/>
        </w:rPr>
        <w:t xml:space="preserve">E </w:t>
      </w:r>
      <w:r w:rsidRPr="003763FA">
        <w:rPr>
          <w:rFonts w:asciiTheme="majorHAnsi" w:hAnsiTheme="majorHAnsi"/>
          <w:color w:val="000000" w:themeColor="text1"/>
          <w:sz w:val="24"/>
          <w:szCs w:val="24"/>
        </w:rPr>
        <w:t xml:space="preserve">but also by a scalar quantity, the </w:t>
      </w:r>
      <w:r w:rsidRPr="003763FA">
        <w:rPr>
          <w:rFonts w:asciiTheme="majorHAnsi" w:hAnsiTheme="majorHAnsi"/>
          <w:b/>
          <w:color w:val="000000" w:themeColor="text1"/>
          <w:sz w:val="24"/>
          <w:szCs w:val="24"/>
        </w:rPr>
        <w:t xml:space="preserve">electric potential V.  </w:t>
      </w:r>
      <w:r w:rsidRPr="003763FA">
        <w:rPr>
          <w:rFonts w:asciiTheme="majorHAnsi" w:hAnsiTheme="majorHAnsi"/>
          <w:color w:val="000000" w:themeColor="text1"/>
          <w:sz w:val="24"/>
          <w:szCs w:val="24"/>
        </w:rPr>
        <w:t xml:space="preserve">The electric potential difference between two points A and B is defined to be a </w:t>
      </w:r>
      <w:r w:rsidRPr="003763FA">
        <w:rPr>
          <w:rFonts w:asciiTheme="majorHAnsi" w:hAnsiTheme="majorHAnsi"/>
          <w:b/>
          <w:color w:val="000000" w:themeColor="text1"/>
          <w:sz w:val="24"/>
          <w:szCs w:val="24"/>
        </w:rPr>
        <w:t>voltage</w:t>
      </w:r>
      <w:r w:rsidRPr="003763FA">
        <w:rPr>
          <w:rFonts w:asciiTheme="majorHAnsi" w:hAnsiTheme="majorHAnsi"/>
          <w:color w:val="000000" w:themeColor="text1"/>
          <w:sz w:val="24"/>
          <w:szCs w:val="24"/>
        </w:rPr>
        <w:t xml:space="preserve"> and it is a work done per unit charge in moving the charge between the two points:</w:t>
      </w:r>
    </w:p>
    <w:p w14:paraId="5D54A07A" w14:textId="07D19DBD" w:rsidR="003763FA" w:rsidRPr="003763FA" w:rsidRDefault="005D2D54" w:rsidP="003763FA">
      <w:pPr>
        <w:rPr>
          <w:rFonts w:asciiTheme="majorHAnsi" w:hAnsiTheme="majorHAnsi"/>
          <w:b/>
          <w:color w:val="000000" w:themeColor="text1"/>
          <w:sz w:val="24"/>
          <w:szCs w:val="24"/>
        </w:rPr>
      </w:pPr>
      <m:oMathPara>
        <m:oMath>
          <m:eqArr>
            <m:eqArrPr>
              <m:maxDist m:val="1"/>
              <m:ctrlPr>
                <w:rPr>
                  <w:rFonts w:ascii="Cambria Math" w:hAnsi="Cambria Math"/>
                  <w:b/>
                  <w:i/>
                  <w:color w:val="000000" w:themeColor="text1"/>
                  <w:sz w:val="24"/>
                  <w:szCs w:val="24"/>
                  <w:vertAlign w:val="subscript"/>
                </w:rPr>
              </m:ctrlPr>
            </m:eqArr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B</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A</m:t>
                  </m:r>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W</m:t>
                  </m:r>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q</m:t>
                      </m:r>
                    </m:e>
                    <m:sub>
                      <m:r>
                        <m:rPr>
                          <m:sty m:val="bi"/>
                        </m:rPr>
                        <w:rPr>
                          <w:rFonts w:ascii="Cambria Math" w:hAnsi="Cambria Math"/>
                          <w:color w:val="000000" w:themeColor="text1"/>
                          <w:sz w:val="24"/>
                          <w:szCs w:val="24"/>
                        </w:rPr>
                        <m:t>0</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vertAlign w:val="subscript"/>
                    </w:rPr>
                  </m:ctrlPr>
                </m:dPr>
                <m:e>
                  <m:r>
                    <m:rPr>
                      <m:sty m:val="bi"/>
                    </m:rPr>
                    <w:rPr>
                      <w:rFonts w:ascii="Cambria Math" w:hAnsi="Cambria Math"/>
                      <w:color w:val="000000" w:themeColor="text1"/>
                      <w:sz w:val="24"/>
                      <w:szCs w:val="24"/>
                      <w:vertAlign w:val="subscript"/>
                    </w:rPr>
                    <m:t>2</m:t>
                  </m:r>
                </m:e>
              </m:d>
              <m:ctrlPr>
                <w:rPr>
                  <w:rFonts w:ascii="Cambria Math" w:hAnsi="Cambria Math"/>
                  <w:b/>
                  <w:i/>
                  <w:color w:val="000000" w:themeColor="text1"/>
                  <w:sz w:val="24"/>
                  <w:szCs w:val="24"/>
                </w:rPr>
              </m:ctrlPr>
            </m:e>
          </m:eqArr>
        </m:oMath>
      </m:oMathPara>
    </w:p>
    <w:p w14:paraId="3ABCF9FE" w14:textId="77777777" w:rsidR="003763FA" w:rsidRPr="003763FA" w:rsidRDefault="003763FA" w:rsidP="003763FA">
      <w:pPr>
        <w:pStyle w:val="Heading3"/>
        <w:rPr>
          <w:color w:val="000000" w:themeColor="text1"/>
        </w:rPr>
      </w:pPr>
      <w:r w:rsidRPr="003763FA">
        <w:rPr>
          <w:color w:val="000000" w:themeColor="text1"/>
        </w:rPr>
        <w:t>The unit of voltage is the Volt and it is the Joule per Coulomb.</w:t>
      </w:r>
    </w:p>
    <w:p w14:paraId="7ECF51EC" w14:textId="77777777" w:rsidR="003763FA" w:rsidRPr="003763FA" w:rsidRDefault="003763FA" w:rsidP="003763FA">
      <w:pPr>
        <w:pStyle w:val="Heading3"/>
        <w:rPr>
          <w:color w:val="000000" w:themeColor="text1"/>
        </w:rPr>
      </w:pPr>
    </w:p>
    <w:p w14:paraId="7286C3F7" w14:textId="77777777" w:rsidR="003763FA" w:rsidRPr="003763FA" w:rsidRDefault="003763FA" w:rsidP="003763FA">
      <w:pPr>
        <w:pStyle w:val="Heading3"/>
        <w:rPr>
          <w:color w:val="000000" w:themeColor="text1"/>
        </w:rPr>
      </w:pPr>
      <w:r w:rsidRPr="003763FA">
        <w:rPr>
          <w:color w:val="000000" w:themeColor="text1"/>
        </w:rPr>
        <w:t>If point A is chosen to be an infinite distance from all charges and the electric potential there is assumed to be zero, the electric potential at point B with respect to infinite point A is:</w:t>
      </w:r>
    </w:p>
    <w:p w14:paraId="3718D70A" w14:textId="04CB55BB" w:rsidR="003763FA" w:rsidRPr="003763FA" w:rsidRDefault="005D2D54" w:rsidP="003763FA">
      <w:pPr>
        <w:ind w:left="1440" w:firstLine="720"/>
        <w:rPr>
          <w:rFonts w:asciiTheme="majorHAnsi" w:eastAsiaTheme="majorEastAsia" w:hAnsiTheme="majorHAnsi" w:cstheme="majorBidi"/>
          <w:b/>
          <w:color w:val="000000" w:themeColor="text1"/>
          <w:sz w:val="24"/>
          <w:szCs w:val="24"/>
        </w:rPr>
      </w:pPr>
      <m:oMathPara>
        <m:oMath>
          <m:eqArr>
            <m:eqArrPr>
              <m:maxDist m:val="1"/>
              <m:ctrlPr>
                <w:rPr>
                  <w:rFonts w:ascii="Cambria Math" w:hAnsi="Cambria Math"/>
                  <w:b/>
                  <w:i/>
                  <w:color w:val="000000" w:themeColor="text1"/>
                  <w:sz w:val="24"/>
                  <w:szCs w:val="24"/>
                  <w:vertAlign w:val="subscript"/>
                </w:rPr>
              </m:ctrlPr>
            </m:eqArrPr>
            <m:e>
              <m:r>
                <m:rPr>
                  <m:sty m:val="bi"/>
                </m:rPr>
                <w:rPr>
                  <w:rFonts w:ascii="Cambria Math" w:hAnsi="Cambria Math"/>
                  <w:color w:val="000000" w:themeColor="text1"/>
                  <w:sz w:val="24"/>
                  <w:szCs w:val="24"/>
                </w:rPr>
                <m:t>V=</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W</m:t>
                  </m:r>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q</m:t>
                      </m:r>
                    </m:e>
                    <m:sub>
                      <m:r>
                        <m:rPr>
                          <m:sty m:val="bi"/>
                        </m:rPr>
                        <w:rPr>
                          <w:rFonts w:ascii="Cambria Math" w:hAnsi="Cambria Math"/>
                          <w:color w:val="000000" w:themeColor="text1"/>
                          <w:sz w:val="24"/>
                          <w:szCs w:val="24"/>
                        </w:rPr>
                        <m:t>0</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vertAlign w:val="subscript"/>
                    </w:rPr>
                  </m:ctrlPr>
                </m:dPr>
                <m:e>
                  <m:r>
                    <m:rPr>
                      <m:sty m:val="bi"/>
                    </m:rPr>
                    <w:rPr>
                      <w:rFonts w:ascii="Cambria Math" w:hAnsi="Cambria Math"/>
                      <w:color w:val="000000" w:themeColor="text1"/>
                      <w:sz w:val="24"/>
                      <w:szCs w:val="24"/>
                      <w:vertAlign w:val="subscript"/>
                    </w:rPr>
                    <m:t>3</m:t>
                  </m:r>
                </m:e>
              </m:d>
              <m:ctrlPr>
                <w:rPr>
                  <w:rFonts w:ascii="Cambria Math" w:hAnsi="Cambria Math"/>
                  <w:b/>
                  <w:i/>
                  <w:color w:val="000000" w:themeColor="text1"/>
                  <w:sz w:val="24"/>
                  <w:szCs w:val="24"/>
                </w:rPr>
              </m:ctrlPr>
            </m:e>
          </m:eqArr>
        </m:oMath>
      </m:oMathPara>
    </w:p>
    <w:p w14:paraId="4EFE5B4C" w14:textId="77777777" w:rsidR="003763FA" w:rsidRPr="003763FA" w:rsidRDefault="003763FA" w:rsidP="003763FA">
      <w:pPr>
        <w:rPr>
          <w:rFonts w:asciiTheme="majorHAnsi" w:hAnsiTheme="majorHAnsi"/>
          <w:color w:val="000000" w:themeColor="text1"/>
          <w:sz w:val="24"/>
          <w:szCs w:val="24"/>
        </w:rPr>
      </w:pPr>
      <w:r w:rsidRPr="003763FA">
        <w:rPr>
          <w:rFonts w:asciiTheme="majorHAnsi" w:hAnsiTheme="majorHAnsi"/>
          <w:color w:val="000000" w:themeColor="text1"/>
          <w:sz w:val="24"/>
          <w:szCs w:val="24"/>
        </w:rPr>
        <w:tab/>
      </w:r>
    </w:p>
    <w:p w14:paraId="0F014316" w14:textId="77777777" w:rsidR="003763FA" w:rsidRPr="003763FA" w:rsidRDefault="003763FA" w:rsidP="003763FA">
      <w:pPr>
        <w:rPr>
          <w:rFonts w:asciiTheme="majorHAnsi" w:hAnsiTheme="majorHAnsi"/>
          <w:color w:val="000000" w:themeColor="text1"/>
          <w:sz w:val="24"/>
          <w:szCs w:val="24"/>
        </w:rPr>
      </w:pPr>
      <w:r w:rsidRPr="003763FA">
        <w:rPr>
          <w:rFonts w:asciiTheme="majorHAnsi" w:hAnsiTheme="majorHAnsi"/>
          <w:color w:val="000000" w:themeColor="text1"/>
          <w:sz w:val="24"/>
          <w:szCs w:val="24"/>
        </w:rPr>
        <w:t xml:space="preserve">The locus of points, all of which have the same electric potential, is called an </w:t>
      </w:r>
      <w:r w:rsidRPr="003763FA">
        <w:rPr>
          <w:rFonts w:asciiTheme="majorHAnsi" w:hAnsiTheme="majorHAnsi"/>
          <w:b/>
          <w:color w:val="000000" w:themeColor="text1"/>
          <w:sz w:val="24"/>
          <w:szCs w:val="24"/>
        </w:rPr>
        <w:t>equipotential</w:t>
      </w:r>
      <w:r w:rsidRPr="003763FA">
        <w:rPr>
          <w:rFonts w:asciiTheme="majorHAnsi" w:hAnsiTheme="majorHAnsi"/>
          <w:color w:val="000000" w:themeColor="text1"/>
          <w:sz w:val="24"/>
          <w:szCs w:val="24"/>
        </w:rPr>
        <w:t xml:space="preserve"> line. No work is required to move a charge between any two points on an equipotential line. This follows from equation (2):</w:t>
      </w:r>
    </w:p>
    <w:p w14:paraId="3E77599E" w14:textId="77777777" w:rsidR="003763FA" w:rsidRPr="003763FA" w:rsidRDefault="003763FA" w:rsidP="003763FA">
      <w:pPr>
        <w:rPr>
          <w:rFonts w:asciiTheme="majorHAnsi" w:hAnsiTheme="majorHAnsi"/>
          <w:color w:val="000000" w:themeColor="text1"/>
          <w:sz w:val="24"/>
          <w:szCs w:val="24"/>
        </w:rPr>
      </w:pPr>
    </w:p>
    <w:p w14:paraId="03B5C5D7" w14:textId="77777777" w:rsidR="003763FA" w:rsidRPr="003763FA" w:rsidRDefault="003763FA" w:rsidP="003763FA">
      <w:pPr>
        <w:rPr>
          <w:rFonts w:asciiTheme="majorHAnsi" w:hAnsiTheme="majorHAnsi"/>
          <w:color w:val="000000" w:themeColor="text1"/>
          <w:sz w:val="24"/>
          <w:szCs w:val="24"/>
        </w:rPr>
      </w:pPr>
      <w:r w:rsidRPr="003763FA">
        <w:rPr>
          <w:rFonts w:asciiTheme="majorHAnsi" w:hAnsiTheme="majorHAnsi"/>
          <w:color w:val="000000" w:themeColor="text1"/>
          <w:sz w:val="24"/>
          <w:szCs w:val="24"/>
        </w:rPr>
        <w:tab/>
      </w:r>
      <w:r w:rsidRPr="003763FA">
        <w:rPr>
          <w:rFonts w:asciiTheme="majorHAnsi" w:hAnsiTheme="majorHAnsi"/>
          <w:color w:val="000000" w:themeColor="text1"/>
          <w:sz w:val="24"/>
          <w:szCs w:val="24"/>
        </w:rPr>
        <w:tab/>
      </w:r>
      <w:r w:rsidRPr="003763FA">
        <w:rPr>
          <w:rFonts w:asciiTheme="majorHAnsi" w:hAnsiTheme="majorHAnsi"/>
          <w:color w:val="000000" w:themeColor="text1"/>
          <w:sz w:val="24"/>
          <w:szCs w:val="24"/>
        </w:rPr>
        <w:tab/>
        <w:t xml:space="preserve"> if </w:t>
      </w:r>
      <w:proofErr w:type="gramStart"/>
      <w:r w:rsidRPr="003763FA">
        <w:rPr>
          <w:rFonts w:asciiTheme="majorHAnsi" w:hAnsiTheme="majorHAnsi"/>
          <w:color w:val="000000" w:themeColor="text1"/>
          <w:sz w:val="24"/>
          <w:szCs w:val="24"/>
        </w:rPr>
        <w:t>V</w:t>
      </w:r>
      <w:r w:rsidRPr="003763FA">
        <w:rPr>
          <w:rFonts w:asciiTheme="majorHAnsi" w:hAnsiTheme="majorHAnsi"/>
          <w:color w:val="000000" w:themeColor="text1"/>
          <w:sz w:val="24"/>
          <w:szCs w:val="24"/>
          <w:vertAlign w:val="subscript"/>
        </w:rPr>
        <w:t>B</w:t>
      </w:r>
      <w:r w:rsidRPr="003763FA">
        <w:rPr>
          <w:rFonts w:asciiTheme="majorHAnsi" w:hAnsiTheme="majorHAnsi"/>
          <w:color w:val="000000" w:themeColor="text1"/>
          <w:sz w:val="24"/>
          <w:szCs w:val="24"/>
        </w:rPr>
        <w:t xml:space="preserve">  =</w:t>
      </w:r>
      <w:proofErr w:type="gramEnd"/>
      <w:r w:rsidRPr="003763FA">
        <w:rPr>
          <w:rFonts w:asciiTheme="majorHAnsi" w:hAnsiTheme="majorHAnsi"/>
          <w:color w:val="000000" w:themeColor="text1"/>
          <w:sz w:val="24"/>
          <w:szCs w:val="24"/>
        </w:rPr>
        <w:t xml:space="preserve"> V</w:t>
      </w:r>
      <w:r w:rsidRPr="003763FA">
        <w:rPr>
          <w:rFonts w:asciiTheme="majorHAnsi" w:hAnsiTheme="majorHAnsi"/>
          <w:color w:val="000000" w:themeColor="text1"/>
          <w:sz w:val="24"/>
          <w:szCs w:val="24"/>
          <w:vertAlign w:val="subscript"/>
        </w:rPr>
        <w:t>A</w:t>
      </w:r>
      <w:r w:rsidRPr="003763FA">
        <w:rPr>
          <w:rFonts w:asciiTheme="majorHAnsi" w:hAnsiTheme="majorHAnsi"/>
          <w:color w:val="000000" w:themeColor="text1"/>
          <w:sz w:val="24"/>
          <w:szCs w:val="24"/>
        </w:rPr>
        <w:t xml:space="preserve"> , then work W = 0. </w:t>
      </w:r>
    </w:p>
    <w:p w14:paraId="6F73687F" w14:textId="77777777" w:rsidR="003763FA" w:rsidRPr="003763FA" w:rsidRDefault="003763FA" w:rsidP="003763FA">
      <w:pPr>
        <w:rPr>
          <w:rFonts w:asciiTheme="majorHAnsi" w:hAnsiTheme="majorHAnsi"/>
          <w:color w:val="000000" w:themeColor="text1"/>
          <w:sz w:val="24"/>
          <w:szCs w:val="24"/>
        </w:rPr>
      </w:pPr>
    </w:p>
    <w:p w14:paraId="397CD476" w14:textId="77777777" w:rsidR="003763FA" w:rsidRPr="003763FA" w:rsidRDefault="003763FA" w:rsidP="003763FA">
      <w:pPr>
        <w:pStyle w:val="BodyText"/>
        <w:rPr>
          <w:rFonts w:asciiTheme="majorHAnsi" w:hAnsiTheme="majorHAnsi"/>
          <w:color w:val="000000" w:themeColor="text1"/>
          <w:szCs w:val="24"/>
        </w:rPr>
      </w:pPr>
      <w:r w:rsidRPr="003763FA">
        <w:rPr>
          <w:rFonts w:asciiTheme="majorHAnsi" w:hAnsiTheme="majorHAnsi"/>
          <w:color w:val="000000" w:themeColor="text1"/>
          <w:szCs w:val="24"/>
        </w:rPr>
        <w:t>Because no work is required to move a charge along the equipotential line, it could be only if the equipotential lines are perpendicular to the electric field lines. This rule helps to visualize the electric filed lines. If the equipotential lines are drawn, the electric field lines can be constructed: they intersect the equipotential lines at right angle at all points. An example of the equipotential and field lines is shown on Figure 1 where equipotential lines (broken lines) and electric field lines (solid lines) of electric field are produced by two equal and opposite charges.</w:t>
      </w:r>
    </w:p>
    <w:p w14:paraId="3547C33C" w14:textId="77777777" w:rsidR="003763FA" w:rsidRDefault="003763FA" w:rsidP="003763FA">
      <w:pPr>
        <w:pStyle w:val="BodyText"/>
        <w:keepNext/>
        <w:ind w:firstLine="1620"/>
      </w:pPr>
      <w:r>
        <w:rPr>
          <w:noProof/>
        </w:rPr>
        <w:drawing>
          <wp:inline distT="0" distB="0" distL="0" distR="0" wp14:anchorId="73B3DBE8" wp14:editId="5608543B">
            <wp:extent cx="3371850" cy="22193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71850" cy="2219325"/>
                    </a:xfrm>
                    <a:prstGeom prst="rect">
                      <a:avLst/>
                    </a:prstGeom>
                    <a:noFill/>
                    <a:ln w="9525">
                      <a:noFill/>
                      <a:miter lim="800000"/>
                      <a:headEnd/>
                      <a:tailEnd/>
                    </a:ln>
                  </pic:spPr>
                </pic:pic>
              </a:graphicData>
            </a:graphic>
          </wp:inline>
        </w:drawing>
      </w:r>
    </w:p>
    <w:p w14:paraId="04EF8451" w14:textId="63234A41" w:rsidR="003763FA" w:rsidRPr="003763FA" w:rsidRDefault="003763FA" w:rsidP="003763FA">
      <w:pPr>
        <w:pStyle w:val="Caption"/>
        <w:rPr>
          <w:sz w:val="20"/>
        </w:rPr>
      </w:pPr>
      <w:r w:rsidRPr="003763FA">
        <w:rPr>
          <w:sz w:val="20"/>
        </w:rPr>
        <w:t xml:space="preserve">Figure </w:t>
      </w:r>
      <w:r w:rsidRPr="003763FA">
        <w:rPr>
          <w:sz w:val="20"/>
        </w:rPr>
        <w:fldChar w:fldCharType="begin"/>
      </w:r>
      <w:r w:rsidRPr="003763FA">
        <w:rPr>
          <w:sz w:val="20"/>
        </w:rPr>
        <w:instrText xml:space="preserve"> SEQ Figure \* ARABIC </w:instrText>
      </w:r>
      <w:r w:rsidRPr="003763FA">
        <w:rPr>
          <w:sz w:val="20"/>
        </w:rPr>
        <w:fldChar w:fldCharType="separate"/>
      </w:r>
      <w:r w:rsidR="00FA1844">
        <w:rPr>
          <w:noProof/>
          <w:sz w:val="20"/>
        </w:rPr>
        <w:t>1</w:t>
      </w:r>
      <w:r w:rsidRPr="003763FA">
        <w:rPr>
          <w:sz w:val="20"/>
        </w:rPr>
        <w:fldChar w:fldCharType="end"/>
      </w:r>
      <w:r w:rsidRPr="003763FA">
        <w:rPr>
          <w:sz w:val="20"/>
        </w:rPr>
        <w:t>: Schematic of equipotential lines (dashed) and electric field lines (solid with arrows) surrounding two circular point charges.</w:t>
      </w:r>
    </w:p>
    <w:p w14:paraId="45C79F23" w14:textId="2B660D5A" w:rsidR="003763FA" w:rsidRPr="003763FA" w:rsidRDefault="003763FA" w:rsidP="003763FA">
      <w:pPr>
        <w:pStyle w:val="BodyText"/>
        <w:rPr>
          <w:rFonts w:asciiTheme="majorHAnsi" w:hAnsiTheme="majorHAnsi"/>
        </w:rPr>
      </w:pPr>
      <w:r w:rsidRPr="003763FA">
        <w:rPr>
          <w:rFonts w:asciiTheme="majorHAnsi" w:hAnsiTheme="majorHAnsi"/>
          <w:szCs w:val="24"/>
        </w:rPr>
        <w:lastRenderedPageBreak/>
        <w:t xml:space="preserve">In this particular experiment, </w:t>
      </w:r>
      <w:r w:rsidRPr="003763FA">
        <w:rPr>
          <w:rFonts w:asciiTheme="majorHAnsi" w:hAnsiTheme="majorHAnsi"/>
        </w:rPr>
        <w:t>an electric field is produced in the high-resistance carbon impregnated paper that forms the conducting medium between the electrodes. Because the paper has a finite resistance (resistance range of 5 k</w:t>
      </w:r>
      <w:r w:rsidRPr="003763FA">
        <w:rPr>
          <w:rFonts w:asciiTheme="majorHAnsi" w:hAnsiTheme="majorHAnsi"/>
        </w:rPr>
        <w:sym w:font="Symbol" w:char="F057"/>
      </w:r>
      <w:r w:rsidRPr="003763FA">
        <w:rPr>
          <w:rFonts w:asciiTheme="majorHAnsi" w:hAnsiTheme="majorHAnsi"/>
        </w:rPr>
        <w:t xml:space="preserve"> to 20 k</w:t>
      </w:r>
      <w:r w:rsidRPr="003763FA">
        <w:rPr>
          <w:rFonts w:asciiTheme="majorHAnsi" w:hAnsiTheme="majorHAnsi"/>
        </w:rPr>
        <w:sym w:font="Symbol" w:char="F057"/>
      </w:r>
      <w:r w:rsidRPr="003763FA">
        <w:rPr>
          <w:rFonts w:asciiTheme="majorHAnsi" w:hAnsiTheme="majorHAnsi"/>
        </w:rPr>
        <w:t xml:space="preserve"> per square), a current must flow through it to produce a potential difference. The conductive electrodes supply this current, which causes a potential drop to occur across the paths.</w:t>
      </w:r>
    </w:p>
    <w:p w14:paraId="1630E094" w14:textId="77777777" w:rsidR="003763FA" w:rsidRPr="003763FA" w:rsidRDefault="003763FA" w:rsidP="003763FA">
      <w:pPr>
        <w:pStyle w:val="BodyText"/>
        <w:rPr>
          <w:rFonts w:asciiTheme="majorHAnsi" w:hAnsiTheme="majorHAnsi"/>
        </w:rPr>
      </w:pPr>
    </w:p>
    <w:p w14:paraId="6C243F97" w14:textId="77777777" w:rsidR="003763FA" w:rsidRPr="003763FA" w:rsidRDefault="003763FA" w:rsidP="003763FA">
      <w:pPr>
        <w:pStyle w:val="BodyText"/>
        <w:rPr>
          <w:rFonts w:asciiTheme="majorHAnsi" w:hAnsiTheme="majorHAnsi"/>
        </w:rPr>
      </w:pPr>
      <w:r w:rsidRPr="003763FA">
        <w:rPr>
          <w:rFonts w:asciiTheme="majorHAnsi" w:hAnsiTheme="majorHAnsi"/>
        </w:rPr>
        <w:t>Points of equal potential are detected by setting the fixed probe of the potential measuring instrument at one of the electrodes with a second movable probe located at some arbitrary point on the paper sheet, as shown at Fig.2. Moving this probe along the surface of paper you can find out other points with the same potential reading. These points are plotted on coordinate paper and connected to plot an equipotential line. When the entire field is thus explored, the lines of electric field are drawn so that they are everywhere perpendicular to the equipotential lines.</w:t>
      </w:r>
    </w:p>
    <w:p w14:paraId="461EEF8A" w14:textId="094B6DAB" w:rsidR="00F45207" w:rsidRDefault="00F45207">
      <w:pPr>
        <w:rPr>
          <w:rFonts w:asciiTheme="majorHAnsi" w:hAnsiTheme="majorHAnsi"/>
          <w:sz w:val="24"/>
          <w:szCs w:val="24"/>
        </w:rPr>
      </w:pPr>
    </w:p>
    <w:p w14:paraId="420D2162" w14:textId="77777777" w:rsidR="003763FA" w:rsidRDefault="003763FA" w:rsidP="003763FA">
      <w:pPr>
        <w:keepNext/>
        <w:jc w:val="center"/>
      </w:pPr>
      <w:r>
        <w:rPr>
          <w:noProof/>
        </w:rPr>
        <w:drawing>
          <wp:inline distT="0" distB="0" distL="0" distR="0" wp14:anchorId="4B4C11A4" wp14:editId="404DAFB2">
            <wp:extent cx="4349135" cy="220027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52925" cy="2202192"/>
                    </a:xfrm>
                    <a:prstGeom prst="rect">
                      <a:avLst/>
                    </a:prstGeom>
                    <a:noFill/>
                    <a:ln w="9525">
                      <a:noFill/>
                      <a:miter lim="800000"/>
                      <a:headEnd/>
                      <a:tailEnd/>
                    </a:ln>
                  </pic:spPr>
                </pic:pic>
              </a:graphicData>
            </a:graphic>
          </wp:inline>
        </w:drawing>
      </w:r>
    </w:p>
    <w:p w14:paraId="2DBAEB79" w14:textId="47DA6388" w:rsidR="003763FA" w:rsidRPr="00A6505D" w:rsidRDefault="003763FA" w:rsidP="003763FA">
      <w:pPr>
        <w:pStyle w:val="Caption"/>
        <w:jc w:val="center"/>
        <w:rPr>
          <w:rFonts w:asciiTheme="majorHAnsi" w:hAnsiTheme="majorHAnsi"/>
          <w:sz w:val="24"/>
          <w:szCs w:val="24"/>
        </w:rPr>
      </w:pPr>
      <w:r>
        <w:t xml:space="preserve">Figure </w:t>
      </w:r>
      <w:r w:rsidR="005D2D54">
        <w:fldChar w:fldCharType="begin"/>
      </w:r>
      <w:r w:rsidR="005D2D54">
        <w:instrText xml:space="preserve"> SEQ Figure \* ARABIC </w:instrText>
      </w:r>
      <w:r w:rsidR="005D2D54">
        <w:fldChar w:fldCharType="separate"/>
      </w:r>
      <w:r w:rsidR="00FA1844">
        <w:rPr>
          <w:noProof/>
        </w:rPr>
        <w:t>2</w:t>
      </w:r>
      <w:r w:rsidR="005D2D54">
        <w:rPr>
          <w:noProof/>
        </w:rPr>
        <w:fldChar w:fldCharType="end"/>
      </w:r>
      <w:r>
        <w:t>: Schematic of electric field mapping apparatus.</w:t>
      </w:r>
    </w:p>
    <w:p w14:paraId="22E8E8CD" w14:textId="3DEE1A70" w:rsidR="00FF659A" w:rsidRDefault="00FF659A" w:rsidP="0094761C">
      <w:pPr>
        <w:pStyle w:val="Heading2"/>
        <w:rPr>
          <w:rFonts w:asciiTheme="majorHAnsi" w:hAnsiTheme="majorHAnsi"/>
          <w:sz w:val="24"/>
          <w:szCs w:val="24"/>
        </w:rPr>
      </w:pPr>
      <w:r w:rsidRPr="00A6505D">
        <w:rPr>
          <w:rFonts w:asciiTheme="majorHAnsi" w:hAnsiTheme="majorHAnsi"/>
          <w:sz w:val="24"/>
          <w:szCs w:val="24"/>
        </w:rPr>
        <w:t>Experiment</w:t>
      </w:r>
      <w:r w:rsidR="00585C59">
        <w:rPr>
          <w:rFonts w:asciiTheme="majorHAnsi" w:hAnsiTheme="majorHAnsi"/>
          <w:sz w:val="24"/>
          <w:szCs w:val="24"/>
        </w:rPr>
        <w:t>:</w:t>
      </w:r>
    </w:p>
    <w:p w14:paraId="292C7B31" w14:textId="77777777" w:rsidR="00FA1844" w:rsidRDefault="00FA1844" w:rsidP="00FA1844">
      <w:pPr>
        <w:rPr>
          <w:rFonts w:asciiTheme="majorHAnsi" w:hAnsiTheme="majorHAnsi"/>
          <w:b/>
          <w:i/>
          <w:sz w:val="24"/>
          <w:szCs w:val="24"/>
        </w:rPr>
      </w:pPr>
      <w:r>
        <w:rPr>
          <w:rFonts w:asciiTheme="majorHAnsi" w:hAnsiTheme="majorHAnsi"/>
          <w:b/>
          <w:i/>
          <w:sz w:val="24"/>
          <w:szCs w:val="24"/>
        </w:rPr>
        <w:t>Set up</w:t>
      </w:r>
    </w:p>
    <w:p w14:paraId="72790E74" w14:textId="77777777" w:rsidR="00FA1844" w:rsidRPr="00FA1844" w:rsidRDefault="00FA1844" w:rsidP="00FA1844"/>
    <w:p w14:paraId="3A563C74" w14:textId="77777777" w:rsidR="00FA1844" w:rsidRDefault="00FA1844" w:rsidP="00FA1844">
      <w:pPr>
        <w:keepNext/>
        <w:jc w:val="center"/>
      </w:pPr>
      <w:r>
        <w:rPr>
          <w:noProof/>
          <w:sz w:val="24"/>
          <w:szCs w:val="24"/>
        </w:rPr>
        <w:drawing>
          <wp:inline distT="0" distB="0" distL="0" distR="0" wp14:anchorId="5C8C893B" wp14:editId="446B465B">
            <wp:extent cx="5486400" cy="209139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ternsA-H.JPG"/>
                    <pic:cNvPicPr/>
                  </pic:nvPicPr>
                  <pic:blipFill>
                    <a:blip r:embed="rId11">
                      <a:extLst>
                        <a:ext uri="{28A0092B-C50C-407E-A947-70E740481C1C}">
                          <a14:useLocalDpi xmlns:a14="http://schemas.microsoft.com/office/drawing/2010/main" val="0"/>
                        </a:ext>
                      </a:extLst>
                    </a:blip>
                    <a:stretch>
                      <a:fillRect/>
                    </a:stretch>
                  </pic:blipFill>
                  <pic:spPr>
                    <a:xfrm>
                      <a:off x="0" y="0"/>
                      <a:ext cx="5486400" cy="2091397"/>
                    </a:xfrm>
                    <a:prstGeom prst="rect">
                      <a:avLst/>
                    </a:prstGeom>
                  </pic:spPr>
                </pic:pic>
              </a:graphicData>
            </a:graphic>
          </wp:inline>
        </w:drawing>
      </w:r>
    </w:p>
    <w:p w14:paraId="712965B9" w14:textId="31B599C3" w:rsidR="00FA1844" w:rsidRPr="00FA1844" w:rsidRDefault="00FA1844" w:rsidP="00FA1844">
      <w:pPr>
        <w:pStyle w:val="Caption"/>
        <w:rPr>
          <w:rFonts w:asciiTheme="majorHAnsi" w:hAnsiTheme="majorHAnsi"/>
          <w:b/>
          <w:sz w:val="28"/>
          <w:szCs w:val="24"/>
        </w:rPr>
      </w:pPr>
      <w:r w:rsidRPr="00FA1844">
        <w:rPr>
          <w:sz w:val="20"/>
        </w:rPr>
        <w:t xml:space="preserve">Figure </w:t>
      </w:r>
      <w:r w:rsidRPr="00FA1844">
        <w:rPr>
          <w:sz w:val="20"/>
        </w:rPr>
        <w:fldChar w:fldCharType="begin"/>
      </w:r>
      <w:r w:rsidRPr="00FA1844">
        <w:rPr>
          <w:sz w:val="20"/>
        </w:rPr>
        <w:instrText xml:space="preserve"> SEQ Figure \* ARABIC </w:instrText>
      </w:r>
      <w:r w:rsidRPr="00FA1844">
        <w:rPr>
          <w:sz w:val="20"/>
        </w:rPr>
        <w:fldChar w:fldCharType="separate"/>
      </w:r>
      <w:r>
        <w:rPr>
          <w:noProof/>
          <w:sz w:val="20"/>
        </w:rPr>
        <w:t>3</w:t>
      </w:r>
      <w:r w:rsidRPr="00FA1844">
        <w:rPr>
          <w:sz w:val="20"/>
        </w:rPr>
        <w:fldChar w:fldCharType="end"/>
      </w:r>
      <w:r w:rsidRPr="00FA1844">
        <w:rPr>
          <w:sz w:val="20"/>
        </w:rPr>
        <w:t xml:space="preserve">: Suggested electrode patterns. The dots represent </w:t>
      </w:r>
      <w:r>
        <w:rPr>
          <w:sz w:val="20"/>
        </w:rPr>
        <w:t xml:space="preserve">the position of </w:t>
      </w:r>
      <w:r w:rsidRPr="00FA1844">
        <w:rPr>
          <w:sz w:val="20"/>
        </w:rPr>
        <w:t>push pins where power supply leads are attached.</w:t>
      </w:r>
    </w:p>
    <w:p w14:paraId="3DD67EBA" w14:textId="36B8C19C" w:rsidR="00FA1844" w:rsidRDefault="00FA1844" w:rsidP="00FA1844">
      <w:pPr>
        <w:pStyle w:val="BodyText"/>
        <w:numPr>
          <w:ilvl w:val="0"/>
          <w:numId w:val="18"/>
        </w:numPr>
        <w:ind w:left="360"/>
      </w:pPr>
      <w:r>
        <w:lastRenderedPageBreak/>
        <w:t>Mount the conductive paper on the corkboard using one of the metal pushpins in each corner. The paper is not very conductive, but does carry a small amount of current. This does affect the electric field, and this effect is most noticeable near the edges of the paper.</w:t>
      </w:r>
    </w:p>
    <w:p w14:paraId="68C87CEF" w14:textId="77777777" w:rsidR="00FA1844" w:rsidRDefault="00FA1844" w:rsidP="00FA1844">
      <w:pPr>
        <w:pStyle w:val="BodyText"/>
        <w:ind w:left="360"/>
      </w:pPr>
    </w:p>
    <w:p w14:paraId="069474ED" w14:textId="62CB3DFC" w:rsidR="00FA1844" w:rsidRDefault="00FA1844" w:rsidP="00FA1844">
      <w:pPr>
        <w:pStyle w:val="BodyText"/>
        <w:numPr>
          <w:ilvl w:val="0"/>
          <w:numId w:val="18"/>
        </w:numPr>
        <w:ind w:left="360"/>
      </w:pPr>
      <w:r>
        <w:t xml:space="preserve">Connect the electrodes to the power supply using the supplied connecting wires (Figure  </w:t>
      </w:r>
    </w:p>
    <w:p w14:paraId="085669F7" w14:textId="77777777" w:rsidR="00FA1844" w:rsidRDefault="00FA1844" w:rsidP="00FA1844">
      <w:pPr>
        <w:pStyle w:val="BodyText"/>
        <w:numPr>
          <w:ilvl w:val="1"/>
          <w:numId w:val="18"/>
        </w:numPr>
      </w:pPr>
      <w:r>
        <w:t xml:space="preserve">For this, place the terminal of a connecting wire over the electrode then stick a metal pushpin through its terminal and the electrode into the corkboard. </w:t>
      </w:r>
    </w:p>
    <w:p w14:paraId="762BCF3E" w14:textId="77777777" w:rsidR="00FA1844" w:rsidRDefault="00FA1844" w:rsidP="00FA1844">
      <w:pPr>
        <w:pStyle w:val="BodyText"/>
        <w:numPr>
          <w:ilvl w:val="1"/>
          <w:numId w:val="18"/>
        </w:numPr>
      </w:pPr>
      <w:r>
        <w:t xml:space="preserve">Make certain that the pin holds the terminal firmly to the electrode. (see Fig.3). </w:t>
      </w:r>
    </w:p>
    <w:p w14:paraId="09BA654E" w14:textId="6D3C05D9" w:rsidR="00FA1844" w:rsidRDefault="00FA1844" w:rsidP="00FA1844">
      <w:pPr>
        <w:pStyle w:val="BodyText"/>
        <w:numPr>
          <w:ilvl w:val="1"/>
          <w:numId w:val="18"/>
        </w:numPr>
      </w:pPr>
      <w:r>
        <w:t>Then connect the other end of the wire to the voltage supply.</w:t>
      </w:r>
    </w:p>
    <w:p w14:paraId="0A19A513" w14:textId="77777777" w:rsidR="00FA1844" w:rsidRPr="00FA1844" w:rsidRDefault="00FA1844" w:rsidP="00FA1844">
      <w:pPr>
        <w:widowControl w:val="0"/>
        <w:numPr>
          <w:ilvl w:val="1"/>
          <w:numId w:val="18"/>
        </w:numPr>
        <w:autoSpaceDE w:val="0"/>
        <w:autoSpaceDN w:val="0"/>
        <w:rPr>
          <w:rFonts w:asciiTheme="majorHAnsi" w:hAnsiTheme="majorHAnsi"/>
          <w:i/>
          <w:snapToGrid w:val="0"/>
          <w:sz w:val="24"/>
          <w:szCs w:val="24"/>
        </w:rPr>
      </w:pPr>
      <w:r w:rsidRPr="00FA1844">
        <w:rPr>
          <w:rFonts w:asciiTheme="majorHAnsi" w:hAnsiTheme="majorHAnsi"/>
          <w:i/>
          <w:snapToGrid w:val="0"/>
          <w:sz w:val="24"/>
          <w:szCs w:val="24"/>
        </w:rPr>
        <w:t>It is important that you do not bump the electrode push pins during the experiment since doing so may change the voltages on the paper. This is not a disaster since the shapes of the equipotential surfaces will not be affected, but it is frustrating to be tracing a 4.0 V surface that suddenly becomes a 3.0 V surface.</w:t>
      </w:r>
    </w:p>
    <w:p w14:paraId="32B94F08" w14:textId="77777777" w:rsidR="00FA1844" w:rsidRDefault="00FA1844" w:rsidP="00FA1844">
      <w:pPr>
        <w:pStyle w:val="BodyText"/>
        <w:ind w:left="1440"/>
      </w:pPr>
    </w:p>
    <w:p w14:paraId="6D92F527" w14:textId="77777777" w:rsidR="00FA1844" w:rsidRDefault="00FA1844" w:rsidP="00FA1844">
      <w:pPr>
        <w:pStyle w:val="BodyText"/>
        <w:keepNext/>
        <w:ind w:left="1080"/>
      </w:pPr>
      <w:r>
        <w:rPr>
          <w:noProof/>
        </w:rPr>
        <w:drawing>
          <wp:inline distT="0" distB="0" distL="0" distR="0" wp14:anchorId="2A319D6E" wp14:editId="4C714805">
            <wp:extent cx="3895725" cy="163830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895725" cy="1638300"/>
                    </a:xfrm>
                    <a:prstGeom prst="rect">
                      <a:avLst/>
                    </a:prstGeom>
                    <a:noFill/>
                    <a:ln w="9525">
                      <a:noFill/>
                      <a:miter lim="800000"/>
                      <a:headEnd/>
                      <a:tailEnd/>
                    </a:ln>
                  </pic:spPr>
                </pic:pic>
              </a:graphicData>
            </a:graphic>
          </wp:inline>
        </w:drawing>
      </w:r>
    </w:p>
    <w:p w14:paraId="4ECD047A" w14:textId="19172AC7" w:rsidR="00FA1844" w:rsidRPr="00FA1844" w:rsidRDefault="00FA1844" w:rsidP="00FA1844">
      <w:pPr>
        <w:pStyle w:val="Caption"/>
        <w:ind w:left="1440"/>
        <w:rPr>
          <w:sz w:val="20"/>
        </w:rPr>
      </w:pPr>
      <w:r w:rsidRPr="00FA1844">
        <w:rPr>
          <w:sz w:val="20"/>
        </w:rPr>
        <w:t xml:space="preserve">Figure </w:t>
      </w:r>
      <w:r w:rsidRPr="00FA1844">
        <w:rPr>
          <w:sz w:val="20"/>
        </w:rPr>
        <w:fldChar w:fldCharType="begin"/>
      </w:r>
      <w:r w:rsidRPr="00FA1844">
        <w:rPr>
          <w:sz w:val="20"/>
        </w:rPr>
        <w:instrText xml:space="preserve"> SEQ Figure \* ARABIC </w:instrText>
      </w:r>
      <w:r w:rsidRPr="00FA1844">
        <w:rPr>
          <w:sz w:val="20"/>
        </w:rPr>
        <w:fldChar w:fldCharType="separate"/>
      </w:r>
      <w:r w:rsidRPr="00FA1844">
        <w:rPr>
          <w:noProof/>
          <w:sz w:val="20"/>
        </w:rPr>
        <w:t>4</w:t>
      </w:r>
      <w:r w:rsidRPr="00FA1844">
        <w:rPr>
          <w:sz w:val="20"/>
        </w:rPr>
        <w:fldChar w:fldCharType="end"/>
      </w:r>
      <w:r w:rsidRPr="00FA1844">
        <w:rPr>
          <w:sz w:val="20"/>
        </w:rPr>
        <w:t>: Schematic of electric field apparatus electrode connection.</w:t>
      </w:r>
    </w:p>
    <w:p w14:paraId="62CAE3BB" w14:textId="01C08533" w:rsidR="00FA1844" w:rsidRPr="00FA1844" w:rsidRDefault="00FA1844" w:rsidP="00FA1844">
      <w:pPr>
        <w:pStyle w:val="ListParagraph"/>
        <w:numPr>
          <w:ilvl w:val="0"/>
          <w:numId w:val="21"/>
        </w:numPr>
        <w:ind w:left="360"/>
        <w:rPr>
          <w:rFonts w:asciiTheme="majorHAnsi" w:hAnsiTheme="majorHAnsi"/>
          <w:sz w:val="24"/>
          <w:szCs w:val="24"/>
        </w:rPr>
      </w:pPr>
      <w:r w:rsidRPr="00FA1844">
        <w:rPr>
          <w:rFonts w:asciiTheme="majorHAnsi" w:hAnsiTheme="majorHAnsi"/>
          <w:sz w:val="24"/>
          <w:szCs w:val="24"/>
        </w:rPr>
        <w:t>To check if electrodes have proper conductivity connection, touch both pushpins with the volt</w:t>
      </w:r>
      <w:r w:rsidR="001B36BC">
        <w:rPr>
          <w:rFonts w:asciiTheme="majorHAnsi" w:hAnsiTheme="majorHAnsi"/>
          <w:sz w:val="24"/>
          <w:szCs w:val="24"/>
        </w:rPr>
        <w:t>age sensor</w:t>
      </w:r>
      <w:r w:rsidRPr="00FA1844">
        <w:rPr>
          <w:rFonts w:asciiTheme="majorHAnsi" w:hAnsiTheme="majorHAnsi"/>
          <w:sz w:val="24"/>
          <w:szCs w:val="24"/>
        </w:rPr>
        <w:t xml:space="preserve"> leads and read the </w:t>
      </w:r>
      <w:r w:rsidR="001B36BC">
        <w:rPr>
          <w:rFonts w:asciiTheme="majorHAnsi" w:hAnsiTheme="majorHAnsi"/>
          <w:sz w:val="24"/>
          <w:szCs w:val="24"/>
        </w:rPr>
        <w:t>voltage</w:t>
      </w:r>
      <w:r w:rsidRPr="00FA1844">
        <w:rPr>
          <w:rFonts w:asciiTheme="majorHAnsi" w:hAnsiTheme="majorHAnsi"/>
          <w:sz w:val="24"/>
          <w:szCs w:val="24"/>
        </w:rPr>
        <w:t xml:space="preserve"> scale, then touch the metal ink electrodes on the paper with the volt</w:t>
      </w:r>
      <w:r w:rsidR="001B36BC">
        <w:rPr>
          <w:rFonts w:asciiTheme="majorHAnsi" w:hAnsiTheme="majorHAnsi"/>
          <w:sz w:val="24"/>
          <w:szCs w:val="24"/>
        </w:rPr>
        <w:t>age sensor</w:t>
      </w:r>
      <w:r w:rsidRPr="00FA1844">
        <w:rPr>
          <w:rFonts w:asciiTheme="majorHAnsi" w:hAnsiTheme="majorHAnsi"/>
          <w:sz w:val="24"/>
          <w:szCs w:val="24"/>
        </w:rPr>
        <w:t xml:space="preserve"> leads. The readings should be the same or within 1% of the potential applied between the two electrodes. (</w:t>
      </w:r>
      <w:r w:rsidRPr="00FA1844">
        <w:rPr>
          <w:rFonts w:asciiTheme="majorHAnsi" w:hAnsiTheme="majorHAnsi"/>
          <w:sz w:val="24"/>
          <w:szCs w:val="24"/>
          <w:u w:val="single"/>
        </w:rPr>
        <w:t>Take care not to punch through the paper with the probes</w:t>
      </w:r>
      <w:r w:rsidRPr="00FA1844">
        <w:rPr>
          <w:rFonts w:asciiTheme="majorHAnsi" w:hAnsiTheme="majorHAnsi"/>
          <w:sz w:val="24"/>
          <w:szCs w:val="24"/>
        </w:rPr>
        <w:t>)</w:t>
      </w:r>
    </w:p>
    <w:p w14:paraId="227E2E02" w14:textId="77777777" w:rsidR="00BB0C8C" w:rsidRPr="00BB0C8C" w:rsidRDefault="00BB0C8C">
      <w:pPr>
        <w:rPr>
          <w:rFonts w:asciiTheme="majorHAnsi" w:hAnsiTheme="majorHAnsi"/>
          <w:sz w:val="24"/>
          <w:szCs w:val="24"/>
        </w:rPr>
      </w:pPr>
    </w:p>
    <w:p w14:paraId="7D5DEC80" w14:textId="77777777" w:rsidR="0001591A" w:rsidRPr="0001591A" w:rsidRDefault="0001591A">
      <w:pPr>
        <w:rPr>
          <w:rFonts w:asciiTheme="majorHAnsi" w:hAnsiTheme="majorHAnsi"/>
          <w:sz w:val="24"/>
          <w:szCs w:val="24"/>
        </w:rPr>
      </w:pPr>
    </w:p>
    <w:p w14:paraId="24D8D800" w14:textId="24954664" w:rsidR="00585C59" w:rsidRDefault="0001591A">
      <w:pPr>
        <w:rPr>
          <w:rFonts w:asciiTheme="majorHAnsi" w:hAnsiTheme="majorHAnsi"/>
          <w:b/>
          <w:i/>
          <w:sz w:val="24"/>
          <w:szCs w:val="24"/>
        </w:rPr>
      </w:pPr>
      <w:r>
        <w:rPr>
          <w:rFonts w:asciiTheme="majorHAnsi" w:hAnsiTheme="majorHAnsi"/>
          <w:b/>
          <w:i/>
          <w:sz w:val="24"/>
          <w:szCs w:val="24"/>
        </w:rPr>
        <w:t>Procedure</w:t>
      </w:r>
      <w:r w:rsidR="00BB0C8C">
        <w:rPr>
          <w:rFonts w:asciiTheme="majorHAnsi" w:hAnsiTheme="majorHAnsi"/>
          <w:b/>
          <w:i/>
          <w:sz w:val="24"/>
          <w:szCs w:val="24"/>
        </w:rPr>
        <w:t xml:space="preserve"> – </w:t>
      </w:r>
      <w:r w:rsidR="009C3D1C">
        <w:rPr>
          <w:rFonts w:asciiTheme="majorHAnsi" w:hAnsiTheme="majorHAnsi"/>
          <w:b/>
          <w:i/>
          <w:sz w:val="24"/>
          <w:szCs w:val="24"/>
        </w:rPr>
        <w:t>Mapping lines of equipotential:</w:t>
      </w:r>
    </w:p>
    <w:p w14:paraId="01AE1A7A" w14:textId="77777777" w:rsidR="00585C59" w:rsidRDefault="00585C59">
      <w:pPr>
        <w:rPr>
          <w:rFonts w:asciiTheme="majorHAnsi" w:hAnsiTheme="majorHAnsi"/>
          <w:sz w:val="24"/>
          <w:szCs w:val="24"/>
        </w:rPr>
      </w:pPr>
    </w:p>
    <w:p w14:paraId="4A78E420" w14:textId="4272B5BA" w:rsidR="009C3D1C" w:rsidRDefault="009C3D1C" w:rsidP="009C3D1C">
      <w:pPr>
        <w:pStyle w:val="BodyText"/>
        <w:numPr>
          <w:ilvl w:val="0"/>
          <w:numId w:val="20"/>
        </w:numPr>
        <w:ind w:left="360"/>
      </w:pPr>
      <w:proofErr w:type="spellStart"/>
      <w:r>
        <w:t>Equipotentials</w:t>
      </w:r>
      <w:proofErr w:type="spellEnd"/>
      <w:r>
        <w:t xml:space="preserve"> are plotted by connecting one lead of </w:t>
      </w:r>
      <w:r w:rsidR="001B36BC">
        <w:t xml:space="preserve">the </w:t>
      </w:r>
      <w:r>
        <w:t>volt</w:t>
      </w:r>
      <w:r w:rsidR="001B36BC">
        <w:t>age sensor</w:t>
      </w:r>
      <w:r>
        <w:t xml:space="preserve"> (the ground) to one of the electrode pushpins. This electrode now becomes the reference. </w:t>
      </w:r>
    </w:p>
    <w:p w14:paraId="1AD46F0D" w14:textId="77777777" w:rsidR="009C3D1C" w:rsidRDefault="009C3D1C" w:rsidP="009C3D1C">
      <w:pPr>
        <w:pStyle w:val="BodyText"/>
        <w:ind w:left="360"/>
      </w:pPr>
    </w:p>
    <w:p w14:paraId="62B50DE0" w14:textId="4FD7C472" w:rsidR="009C3D1C" w:rsidRDefault="009C3D1C" w:rsidP="009C3D1C">
      <w:pPr>
        <w:pStyle w:val="BodyText"/>
        <w:numPr>
          <w:ilvl w:val="0"/>
          <w:numId w:val="20"/>
        </w:numPr>
        <w:ind w:left="360"/>
      </w:pPr>
      <w:r>
        <w:t>The other volt</w:t>
      </w:r>
      <w:r w:rsidR="001B36BC">
        <w:t>age sensor</w:t>
      </w:r>
      <w:r>
        <w:t xml:space="preserve"> lead (the probe) is used to measure the potential at any point on the paper simply by touching the probe to the paper at that point.</w:t>
      </w:r>
    </w:p>
    <w:p w14:paraId="56E24781" w14:textId="77777777" w:rsidR="009C3D1C" w:rsidRDefault="009C3D1C" w:rsidP="009C3D1C">
      <w:pPr>
        <w:pStyle w:val="BodyText"/>
        <w:numPr>
          <w:ilvl w:val="1"/>
          <w:numId w:val="20"/>
        </w:numPr>
        <w:ind w:left="720"/>
      </w:pPr>
      <w:r>
        <w:t xml:space="preserve">To map an equipotential, move the probe until the desired potential is indicated on the voltmeter. </w:t>
      </w:r>
    </w:p>
    <w:p w14:paraId="41DE06BD" w14:textId="0AC56A5C" w:rsidR="009C3D1C" w:rsidRDefault="009C3D1C" w:rsidP="009C3D1C">
      <w:pPr>
        <w:pStyle w:val="BodyText"/>
        <w:numPr>
          <w:ilvl w:val="1"/>
          <w:numId w:val="20"/>
        </w:numPr>
        <w:ind w:left="720"/>
      </w:pPr>
      <w:r>
        <w:lastRenderedPageBreak/>
        <w:t xml:space="preserve">Mark the grid on the corresponding white paper at this point with a pencil. </w:t>
      </w:r>
    </w:p>
    <w:p w14:paraId="7DB5698E" w14:textId="77777777" w:rsidR="009C3D1C" w:rsidRDefault="009C3D1C" w:rsidP="009C3D1C">
      <w:pPr>
        <w:pStyle w:val="BodyText"/>
        <w:numPr>
          <w:ilvl w:val="1"/>
          <w:numId w:val="20"/>
        </w:numPr>
        <w:ind w:left="720"/>
      </w:pPr>
      <w:r>
        <w:t xml:space="preserve">Continue to move the probe but only in a direction which maintains the voltmeter at the same reading. </w:t>
      </w:r>
    </w:p>
    <w:p w14:paraId="339F782E" w14:textId="700BABA9" w:rsidR="009C3D1C" w:rsidRDefault="009C3D1C" w:rsidP="009C3D1C">
      <w:pPr>
        <w:pStyle w:val="BodyText"/>
        <w:numPr>
          <w:ilvl w:val="1"/>
          <w:numId w:val="20"/>
        </w:numPr>
        <w:ind w:left="720"/>
      </w:pPr>
      <w:r>
        <w:t xml:space="preserve">Continue to mark these points at regular enough intervals on the white paper to enable you to draw the equipotential line. </w:t>
      </w:r>
    </w:p>
    <w:p w14:paraId="07D23F7A" w14:textId="77777777" w:rsidR="009C3D1C" w:rsidRDefault="009C3D1C" w:rsidP="009C3D1C">
      <w:pPr>
        <w:pStyle w:val="BodyText"/>
        <w:numPr>
          <w:ilvl w:val="1"/>
          <w:numId w:val="20"/>
        </w:numPr>
        <w:ind w:left="720"/>
      </w:pPr>
      <w:r>
        <w:t xml:space="preserve">Connecting the points produces an equipotential line. </w:t>
      </w:r>
    </w:p>
    <w:p w14:paraId="27D9D8BB" w14:textId="77777777" w:rsidR="009C3D1C" w:rsidRDefault="009C3D1C" w:rsidP="009C3D1C">
      <w:pPr>
        <w:pStyle w:val="BodyText"/>
        <w:numPr>
          <w:ilvl w:val="1"/>
          <w:numId w:val="20"/>
        </w:numPr>
        <w:ind w:left="720"/>
      </w:pPr>
      <w:r>
        <w:t>Record the potential value for this line.</w:t>
      </w:r>
    </w:p>
    <w:p w14:paraId="6B5C3441" w14:textId="77777777" w:rsidR="009C3D1C" w:rsidRDefault="009C3D1C" w:rsidP="009C3D1C">
      <w:pPr>
        <w:pStyle w:val="BodyText"/>
      </w:pPr>
    </w:p>
    <w:p w14:paraId="4B4D95E7" w14:textId="77777777" w:rsidR="009C3D1C" w:rsidRDefault="009C3D1C" w:rsidP="009C3D1C">
      <w:pPr>
        <w:pStyle w:val="BodyText"/>
        <w:numPr>
          <w:ilvl w:val="0"/>
          <w:numId w:val="22"/>
        </w:numPr>
        <w:ind w:left="360"/>
      </w:pPr>
      <w:r>
        <w:t>Having finished one equipotential line, move the probe to another point on the sheet and repeat the same procedure. Continue in this manner until the entire field has been mapped.  Draw at least 7 equipotential lines between the electrodes.</w:t>
      </w:r>
    </w:p>
    <w:p w14:paraId="4D225EE7" w14:textId="77777777" w:rsidR="009C3D1C" w:rsidRDefault="009C3D1C" w:rsidP="002F5FD7">
      <w:pPr>
        <w:rPr>
          <w:rFonts w:asciiTheme="majorHAnsi" w:hAnsiTheme="majorHAnsi"/>
          <w:b/>
          <w:i/>
          <w:sz w:val="24"/>
          <w:szCs w:val="24"/>
        </w:rPr>
      </w:pPr>
    </w:p>
    <w:p w14:paraId="17FD8288" w14:textId="6D4D64D6" w:rsidR="009C3D1C" w:rsidRPr="009C3D1C" w:rsidRDefault="009C3D1C" w:rsidP="002F5FD7">
      <w:pPr>
        <w:rPr>
          <w:rFonts w:asciiTheme="majorHAnsi" w:hAnsiTheme="majorHAnsi"/>
          <w:b/>
          <w:i/>
          <w:sz w:val="24"/>
          <w:szCs w:val="24"/>
        </w:rPr>
      </w:pPr>
      <w:r w:rsidRPr="009C3D1C">
        <w:rPr>
          <w:rFonts w:asciiTheme="majorHAnsi" w:hAnsiTheme="majorHAnsi"/>
          <w:b/>
          <w:i/>
          <w:sz w:val="24"/>
          <w:szCs w:val="24"/>
        </w:rPr>
        <w:t>Procedure – Mapping electric field lines:</w:t>
      </w:r>
    </w:p>
    <w:p w14:paraId="5E12F00C" w14:textId="178FD41A" w:rsidR="009C3D1C" w:rsidRDefault="009C3D1C" w:rsidP="002F5FD7">
      <w:pPr>
        <w:rPr>
          <w:rFonts w:asciiTheme="majorHAnsi" w:hAnsiTheme="majorHAnsi"/>
          <w:sz w:val="24"/>
          <w:szCs w:val="24"/>
        </w:rPr>
      </w:pPr>
    </w:p>
    <w:p w14:paraId="3F047CEB" w14:textId="2B88415B" w:rsidR="009C3D1C" w:rsidRDefault="009C3D1C" w:rsidP="009C3D1C">
      <w:pPr>
        <w:pStyle w:val="BodyText"/>
        <w:numPr>
          <w:ilvl w:val="0"/>
          <w:numId w:val="22"/>
        </w:numPr>
        <w:ind w:left="360"/>
      </w:pPr>
      <w:r>
        <w:t xml:space="preserve">To plot the electric field lines, first disconnect the </w:t>
      </w:r>
      <w:r w:rsidR="001B36BC">
        <w:t>power supply</w:t>
      </w:r>
      <w:r>
        <w:t xml:space="preserve"> and volt</w:t>
      </w:r>
      <w:r w:rsidR="001B36BC">
        <w:t>age sensor</w:t>
      </w:r>
      <w:r>
        <w:t xml:space="preserve"> and then draw the electric field lines, which are always perpendicular to equipotential lines</w:t>
      </w:r>
      <w:r w:rsidR="001B36BC">
        <w:t>, on the white marking grid paper</w:t>
      </w:r>
      <w:r>
        <w:t>. Draw enough lines (at least 7) to enable one to visualize the characteristics of electric fields.</w:t>
      </w:r>
    </w:p>
    <w:p w14:paraId="03C8B7D3" w14:textId="77777777" w:rsidR="009C3D1C" w:rsidRPr="009C3D1C" w:rsidRDefault="009C3D1C" w:rsidP="002F5FD7">
      <w:pPr>
        <w:rPr>
          <w:rFonts w:asciiTheme="majorHAnsi" w:hAnsiTheme="majorHAnsi"/>
          <w:sz w:val="24"/>
          <w:szCs w:val="24"/>
        </w:rPr>
      </w:pPr>
    </w:p>
    <w:p w14:paraId="793B11D5" w14:textId="77777777" w:rsidR="006C3719" w:rsidRPr="00BB0C8C" w:rsidRDefault="009C3D1C" w:rsidP="006C3719">
      <w:pPr>
        <w:rPr>
          <w:rFonts w:asciiTheme="majorHAnsi" w:hAnsiTheme="majorHAnsi"/>
          <w:sz w:val="24"/>
          <w:szCs w:val="24"/>
        </w:rPr>
      </w:pPr>
      <w:r>
        <w:rPr>
          <w:rFonts w:asciiTheme="majorHAnsi" w:hAnsiTheme="majorHAnsi"/>
          <w:b/>
          <w:sz w:val="24"/>
          <w:szCs w:val="24"/>
        </w:rPr>
        <w:t>Data</w:t>
      </w:r>
      <w:r w:rsidR="006C3719">
        <w:rPr>
          <w:rFonts w:asciiTheme="majorHAnsi" w:hAnsiTheme="majorHAnsi"/>
          <w:b/>
          <w:sz w:val="24"/>
          <w:szCs w:val="24"/>
        </w:rPr>
        <w:t xml:space="preserve">, </w:t>
      </w:r>
      <w:r w:rsidR="006C3719" w:rsidRPr="002F5FD7">
        <w:rPr>
          <w:rFonts w:asciiTheme="majorHAnsi" w:hAnsiTheme="majorHAnsi"/>
          <w:b/>
          <w:sz w:val="24"/>
          <w:szCs w:val="24"/>
        </w:rPr>
        <w:t>Computations</w:t>
      </w:r>
      <w:r w:rsidR="006C3719">
        <w:rPr>
          <w:rFonts w:asciiTheme="majorHAnsi" w:hAnsiTheme="majorHAnsi"/>
          <w:b/>
          <w:sz w:val="24"/>
          <w:szCs w:val="24"/>
        </w:rPr>
        <w:t>,</w:t>
      </w:r>
      <w:r w:rsidR="006C3719" w:rsidRPr="002F5FD7">
        <w:rPr>
          <w:rFonts w:asciiTheme="majorHAnsi" w:hAnsiTheme="majorHAnsi"/>
          <w:b/>
          <w:sz w:val="24"/>
          <w:szCs w:val="24"/>
        </w:rPr>
        <w:t xml:space="preserve"> and Analysis</w:t>
      </w:r>
      <w:r w:rsidR="006C3719">
        <w:rPr>
          <w:rFonts w:asciiTheme="majorHAnsi" w:hAnsiTheme="majorHAnsi"/>
          <w:b/>
          <w:sz w:val="24"/>
          <w:szCs w:val="24"/>
        </w:rPr>
        <w:t>:</w:t>
      </w:r>
    </w:p>
    <w:p w14:paraId="4E354028" w14:textId="6BEB22C8" w:rsidR="009C3D1C" w:rsidRDefault="009C3D1C" w:rsidP="002F5FD7">
      <w:pPr>
        <w:rPr>
          <w:rFonts w:asciiTheme="majorHAnsi" w:hAnsiTheme="majorHAnsi"/>
          <w:b/>
          <w:sz w:val="24"/>
          <w:szCs w:val="24"/>
        </w:rPr>
      </w:pPr>
    </w:p>
    <w:p w14:paraId="149127F2" w14:textId="2BAA6D00" w:rsidR="009C3D1C" w:rsidRPr="006C3719" w:rsidRDefault="009C3D1C" w:rsidP="002F5FD7">
      <w:pPr>
        <w:rPr>
          <w:rFonts w:asciiTheme="majorHAnsi" w:hAnsiTheme="majorHAnsi"/>
          <w:sz w:val="24"/>
          <w:szCs w:val="24"/>
        </w:rPr>
      </w:pPr>
      <w:r w:rsidRPr="006C3719">
        <w:rPr>
          <w:rFonts w:asciiTheme="majorHAnsi" w:hAnsiTheme="majorHAnsi"/>
          <w:sz w:val="24"/>
          <w:szCs w:val="24"/>
        </w:rPr>
        <w:t>We easily measured electric potential (V) and used that information to map the electric field. The relationship between electric field strength and electric potential is given by:</w:t>
      </w:r>
    </w:p>
    <w:p w14:paraId="36A25435" w14:textId="480F7891" w:rsidR="009C3D1C" w:rsidRPr="006C3719" w:rsidRDefault="005D2D54" w:rsidP="002F5FD7">
      <w:pPr>
        <w:rPr>
          <w:rFonts w:asciiTheme="majorHAnsi" w:hAnsiTheme="majorHAnsi"/>
          <w:b/>
          <w:sz w:val="24"/>
          <w:szCs w:val="24"/>
        </w:rPr>
      </w:pPr>
      <m:oMathPara>
        <m:oMath>
          <m:eqArr>
            <m:eqArrPr>
              <m:maxDist m:val="1"/>
              <m:ctrlPr>
                <w:rPr>
                  <w:rFonts w:ascii="Cambria Math" w:hAnsi="Cambria Math"/>
                  <w:b/>
                  <w:i/>
                  <w:sz w:val="24"/>
                  <w:szCs w:val="24"/>
                </w:rPr>
              </m:ctrlPr>
            </m:eqArrPr>
            <m:e>
              <m:r>
                <m:rPr>
                  <m:sty m:val="bi"/>
                </m:rPr>
                <w:rPr>
                  <w:rFonts w:ascii="Cambria Math" w:hAnsi="Cambria Math"/>
                  <w:sz w:val="24"/>
                  <w:szCs w:val="24"/>
                </w:rPr>
                <m:t xml:space="preserve"> E=</m:t>
              </m:r>
              <m:f>
                <m:fPr>
                  <m:ctrlPr>
                    <w:rPr>
                      <w:rFonts w:ascii="Cambria Math" w:hAnsi="Cambria Math"/>
                      <w:b/>
                      <w:i/>
                      <w:sz w:val="24"/>
                      <w:szCs w:val="24"/>
                    </w:rPr>
                  </m:ctrlPr>
                </m:fPr>
                <m:num>
                  <m:r>
                    <m:rPr>
                      <m:sty m:val="bi"/>
                    </m:rPr>
                    <w:rPr>
                      <w:rFonts w:ascii="Cambria Math" w:hAnsi="Cambria Math"/>
                      <w:sz w:val="24"/>
                      <w:szCs w:val="24"/>
                    </w:rPr>
                    <m:t>V</m:t>
                  </m:r>
                </m:num>
                <m:den>
                  <m:r>
                    <m:rPr>
                      <m:sty m:val="bi"/>
                    </m:rPr>
                    <w:rPr>
                      <w:rFonts w:ascii="Cambria Math" w:hAnsi="Cambria Math"/>
                      <w:sz w:val="24"/>
                      <w:szCs w:val="24"/>
                    </w:rPr>
                    <m:t>d</m:t>
                  </m:r>
                </m:den>
              </m:f>
              <m:r>
                <m:rPr>
                  <m:sty m:val="bi"/>
                </m:rPr>
                <w:rPr>
                  <w:rFonts w:ascii="Cambria Math" w:hAnsi="Cambria Math"/>
                  <w:sz w:val="24"/>
                  <w:szCs w:val="24"/>
                </w:rPr>
                <m:t>#</m:t>
              </m:r>
              <m:d>
                <m:dPr>
                  <m:ctrlPr>
                    <w:rPr>
                      <w:rFonts w:ascii="Cambria Math" w:hAnsi="Cambria Math"/>
                      <w:b/>
                      <w:i/>
                      <w:sz w:val="24"/>
                      <w:szCs w:val="24"/>
                    </w:rPr>
                  </m:ctrlPr>
                </m:dPr>
                <m:e>
                  <m:r>
                    <m:rPr>
                      <m:sty m:val="bi"/>
                    </m:rPr>
                    <w:rPr>
                      <w:rFonts w:ascii="Cambria Math" w:hAnsi="Cambria Math"/>
                      <w:sz w:val="24"/>
                      <w:szCs w:val="24"/>
                    </w:rPr>
                    <m:t>4</m:t>
                  </m:r>
                </m:e>
              </m:d>
            </m:e>
          </m:eqArr>
        </m:oMath>
      </m:oMathPara>
    </w:p>
    <w:p w14:paraId="4AA88413" w14:textId="7807AA5A" w:rsidR="009C3D1C" w:rsidRDefault="009C3D1C" w:rsidP="002F5FD7">
      <w:pPr>
        <w:rPr>
          <w:rFonts w:asciiTheme="majorHAnsi" w:hAnsiTheme="majorHAnsi"/>
          <w:sz w:val="24"/>
          <w:szCs w:val="24"/>
        </w:rPr>
      </w:pPr>
      <w:r w:rsidRPr="006C3719">
        <w:rPr>
          <w:rFonts w:asciiTheme="majorHAnsi" w:hAnsiTheme="majorHAnsi"/>
          <w:sz w:val="24"/>
          <w:szCs w:val="24"/>
        </w:rPr>
        <w:t xml:space="preserve">where “d” is the distance between the points where electric potential was measured – in this case it is the distance between the probes. </w:t>
      </w:r>
    </w:p>
    <w:p w14:paraId="591F34A2" w14:textId="1D330119" w:rsidR="006C3719" w:rsidRDefault="006C3719" w:rsidP="002F5FD7">
      <w:pPr>
        <w:rPr>
          <w:rFonts w:asciiTheme="majorHAnsi" w:hAnsiTheme="majorHAnsi"/>
          <w:sz w:val="24"/>
          <w:szCs w:val="24"/>
        </w:rPr>
      </w:pPr>
    </w:p>
    <w:p w14:paraId="48BDD22E" w14:textId="0AF76B89" w:rsidR="006C3719" w:rsidRPr="006C3719" w:rsidRDefault="006C3719" w:rsidP="006C3719">
      <w:pPr>
        <w:pStyle w:val="ListParagraph"/>
        <w:numPr>
          <w:ilvl w:val="0"/>
          <w:numId w:val="21"/>
        </w:numPr>
        <w:ind w:left="360"/>
        <w:rPr>
          <w:rFonts w:asciiTheme="majorHAnsi" w:hAnsiTheme="majorHAnsi"/>
          <w:sz w:val="24"/>
          <w:szCs w:val="24"/>
        </w:rPr>
      </w:pPr>
      <w:r w:rsidRPr="006C3719">
        <w:rPr>
          <w:rFonts w:asciiTheme="majorHAnsi" w:hAnsiTheme="majorHAnsi"/>
          <w:sz w:val="24"/>
          <w:szCs w:val="24"/>
        </w:rPr>
        <w:t xml:space="preserve">Choose one electric field line (the shortest one between the electrodes) and </w:t>
      </w:r>
      <w:r w:rsidRPr="006C3719">
        <w:rPr>
          <w:rFonts w:asciiTheme="majorHAnsi" w:hAnsiTheme="majorHAnsi"/>
          <w:sz w:val="24"/>
          <w:szCs w:val="24"/>
          <w:u w:val="single"/>
        </w:rPr>
        <w:t>measure</w:t>
      </w:r>
      <w:r w:rsidRPr="006C3719">
        <w:rPr>
          <w:rFonts w:asciiTheme="majorHAnsi" w:hAnsiTheme="majorHAnsi"/>
          <w:sz w:val="24"/>
          <w:szCs w:val="24"/>
        </w:rPr>
        <w:t xml:space="preserve"> the distances between the ground electrode and each of equipotential lines. Write the results of your measurements to the table provided and </w:t>
      </w:r>
      <w:r w:rsidRPr="006C3719">
        <w:rPr>
          <w:rFonts w:asciiTheme="majorHAnsi" w:hAnsiTheme="majorHAnsi"/>
          <w:sz w:val="24"/>
          <w:szCs w:val="24"/>
          <w:u w:val="single"/>
        </w:rPr>
        <w:t>calculate</w:t>
      </w:r>
      <w:r w:rsidRPr="006C3719">
        <w:rPr>
          <w:rFonts w:asciiTheme="majorHAnsi" w:hAnsiTheme="majorHAnsi"/>
          <w:sz w:val="24"/>
          <w:szCs w:val="24"/>
        </w:rPr>
        <w:t xml:space="preserve"> the electric field.</w:t>
      </w:r>
    </w:p>
    <w:p w14:paraId="41BE9D29" w14:textId="42B68722" w:rsidR="009C3D1C" w:rsidRDefault="009C3D1C" w:rsidP="002F5FD7">
      <w:pPr>
        <w:rPr>
          <w:sz w:val="24"/>
          <w:szCs w:val="24"/>
        </w:rPr>
      </w:pPr>
    </w:p>
    <w:p w14:paraId="30D8A47D" w14:textId="0FDE1454" w:rsidR="006C3719" w:rsidRDefault="006C3719" w:rsidP="006C3719">
      <w:pPr>
        <w:pStyle w:val="Caption"/>
        <w:keepNext/>
      </w:pPr>
      <w:r>
        <w:t xml:space="preserve">Table </w:t>
      </w:r>
      <w:r w:rsidR="005D2D54">
        <w:fldChar w:fldCharType="begin"/>
      </w:r>
      <w:r w:rsidR="005D2D54">
        <w:instrText xml:space="preserve"> SEQ Table \* ARABIC </w:instrText>
      </w:r>
      <w:r w:rsidR="005D2D54">
        <w:fldChar w:fldCharType="separate"/>
      </w:r>
      <w:r>
        <w:rPr>
          <w:noProof/>
        </w:rPr>
        <w:t>1</w:t>
      </w:r>
      <w:r w:rsidR="005D2D54">
        <w:rPr>
          <w:noProof/>
        </w:rPr>
        <w:fldChar w:fldCharType="end"/>
      </w:r>
      <w:r>
        <w:t>: Electric potential difference and electric field as a function of distance.</w:t>
      </w:r>
    </w:p>
    <w:tbl>
      <w:tblPr>
        <w:tblStyle w:val="TableGrid"/>
        <w:tblW w:w="0" w:type="auto"/>
        <w:tblLook w:val="04A0" w:firstRow="1" w:lastRow="0" w:firstColumn="1" w:lastColumn="0" w:noHBand="0" w:noVBand="1"/>
      </w:tblPr>
      <w:tblGrid>
        <w:gridCol w:w="2878"/>
        <w:gridCol w:w="2881"/>
        <w:gridCol w:w="2871"/>
      </w:tblGrid>
      <w:tr w:rsidR="006C3719" w:rsidRPr="006C3719" w14:paraId="4BF72440" w14:textId="77777777" w:rsidTr="006C3719">
        <w:tc>
          <w:tcPr>
            <w:tcW w:w="2878" w:type="dxa"/>
          </w:tcPr>
          <w:p w14:paraId="74E7E4D6" w14:textId="77777777" w:rsidR="006C3719" w:rsidRPr="006C3719" w:rsidRDefault="006C3719" w:rsidP="0002039C">
            <w:pPr>
              <w:pStyle w:val="BodyText"/>
              <w:rPr>
                <w:rFonts w:asciiTheme="majorHAnsi" w:hAnsiTheme="majorHAnsi"/>
              </w:rPr>
            </w:pPr>
            <w:r w:rsidRPr="006C3719">
              <w:rPr>
                <w:rFonts w:asciiTheme="majorHAnsi" w:hAnsiTheme="majorHAnsi"/>
                <w:b/>
              </w:rPr>
              <w:t>Distance d</w:t>
            </w:r>
            <w:r w:rsidRPr="006C3719">
              <w:rPr>
                <w:rFonts w:asciiTheme="majorHAnsi" w:hAnsiTheme="majorHAnsi"/>
              </w:rPr>
              <w:t xml:space="preserve"> [m]</w:t>
            </w:r>
          </w:p>
        </w:tc>
        <w:tc>
          <w:tcPr>
            <w:tcW w:w="2881" w:type="dxa"/>
          </w:tcPr>
          <w:p w14:paraId="7F42C8DE" w14:textId="77777777" w:rsidR="006C3719" w:rsidRPr="006C3719" w:rsidRDefault="006C3719" w:rsidP="0002039C">
            <w:pPr>
              <w:pStyle w:val="BodyText"/>
              <w:rPr>
                <w:rFonts w:asciiTheme="majorHAnsi" w:hAnsiTheme="majorHAnsi"/>
              </w:rPr>
            </w:pPr>
            <w:r w:rsidRPr="006C3719">
              <w:rPr>
                <w:rFonts w:asciiTheme="majorHAnsi" w:hAnsiTheme="majorHAnsi"/>
                <w:b/>
              </w:rPr>
              <w:t xml:space="preserve">Potential diff. V </w:t>
            </w:r>
            <w:r w:rsidRPr="006C3719">
              <w:rPr>
                <w:rFonts w:asciiTheme="majorHAnsi" w:hAnsiTheme="majorHAnsi"/>
              </w:rPr>
              <w:t>[Volt]</w:t>
            </w:r>
          </w:p>
        </w:tc>
        <w:tc>
          <w:tcPr>
            <w:tcW w:w="2871" w:type="dxa"/>
          </w:tcPr>
          <w:p w14:paraId="4020F8D7" w14:textId="77777777" w:rsidR="006C3719" w:rsidRPr="006C3719" w:rsidRDefault="006C3719" w:rsidP="0002039C">
            <w:pPr>
              <w:pStyle w:val="BodyText"/>
              <w:rPr>
                <w:rFonts w:asciiTheme="majorHAnsi" w:hAnsiTheme="majorHAnsi"/>
              </w:rPr>
            </w:pPr>
            <w:r w:rsidRPr="006C3719">
              <w:rPr>
                <w:rFonts w:asciiTheme="majorHAnsi" w:hAnsiTheme="majorHAnsi"/>
                <w:b/>
              </w:rPr>
              <w:t xml:space="preserve">Electric Field E </w:t>
            </w:r>
            <w:r w:rsidRPr="006C3719">
              <w:rPr>
                <w:rFonts w:asciiTheme="majorHAnsi" w:hAnsiTheme="majorHAnsi"/>
              </w:rPr>
              <w:t>[V/m]</w:t>
            </w:r>
          </w:p>
        </w:tc>
      </w:tr>
      <w:tr w:rsidR="006C3719" w:rsidRPr="006C3719" w14:paraId="067DFB3A" w14:textId="77777777" w:rsidTr="006C3719">
        <w:trPr>
          <w:cantSplit/>
          <w:trHeight w:val="432"/>
        </w:trPr>
        <w:tc>
          <w:tcPr>
            <w:tcW w:w="2878" w:type="dxa"/>
          </w:tcPr>
          <w:p w14:paraId="6336846A" w14:textId="77777777" w:rsidR="006C3719" w:rsidRPr="006C3719" w:rsidRDefault="006C3719" w:rsidP="0002039C">
            <w:pPr>
              <w:pStyle w:val="BodyText"/>
              <w:rPr>
                <w:rFonts w:asciiTheme="majorHAnsi" w:hAnsiTheme="majorHAnsi"/>
                <w:b/>
              </w:rPr>
            </w:pPr>
          </w:p>
        </w:tc>
        <w:tc>
          <w:tcPr>
            <w:tcW w:w="2881" w:type="dxa"/>
          </w:tcPr>
          <w:p w14:paraId="3D82B631" w14:textId="77777777" w:rsidR="006C3719" w:rsidRPr="006C3719" w:rsidRDefault="006C3719" w:rsidP="0002039C">
            <w:pPr>
              <w:pStyle w:val="BodyText"/>
              <w:rPr>
                <w:rFonts w:asciiTheme="majorHAnsi" w:hAnsiTheme="majorHAnsi"/>
                <w:b/>
              </w:rPr>
            </w:pPr>
          </w:p>
        </w:tc>
        <w:tc>
          <w:tcPr>
            <w:tcW w:w="2871" w:type="dxa"/>
          </w:tcPr>
          <w:p w14:paraId="5A944DEA" w14:textId="77777777" w:rsidR="006C3719" w:rsidRPr="006C3719" w:rsidRDefault="006C3719" w:rsidP="0002039C">
            <w:pPr>
              <w:pStyle w:val="BodyText"/>
              <w:rPr>
                <w:rFonts w:asciiTheme="majorHAnsi" w:hAnsiTheme="majorHAnsi"/>
                <w:b/>
              </w:rPr>
            </w:pPr>
          </w:p>
        </w:tc>
      </w:tr>
      <w:tr w:rsidR="006C3719" w:rsidRPr="006C3719" w14:paraId="676E1CFC" w14:textId="77777777" w:rsidTr="006C3719">
        <w:trPr>
          <w:trHeight w:val="432"/>
        </w:trPr>
        <w:tc>
          <w:tcPr>
            <w:tcW w:w="2878" w:type="dxa"/>
          </w:tcPr>
          <w:p w14:paraId="2A1BA528" w14:textId="77777777" w:rsidR="006C3719" w:rsidRPr="006C3719" w:rsidRDefault="006C3719" w:rsidP="0002039C">
            <w:pPr>
              <w:pStyle w:val="BodyText"/>
              <w:rPr>
                <w:rFonts w:asciiTheme="majorHAnsi" w:hAnsiTheme="majorHAnsi"/>
                <w:b/>
              </w:rPr>
            </w:pPr>
          </w:p>
        </w:tc>
        <w:tc>
          <w:tcPr>
            <w:tcW w:w="2881" w:type="dxa"/>
          </w:tcPr>
          <w:p w14:paraId="019BB525" w14:textId="77777777" w:rsidR="006C3719" w:rsidRPr="006C3719" w:rsidRDefault="006C3719" w:rsidP="0002039C">
            <w:pPr>
              <w:pStyle w:val="BodyText"/>
              <w:rPr>
                <w:rFonts w:asciiTheme="majorHAnsi" w:hAnsiTheme="majorHAnsi"/>
                <w:b/>
              </w:rPr>
            </w:pPr>
          </w:p>
        </w:tc>
        <w:tc>
          <w:tcPr>
            <w:tcW w:w="2871" w:type="dxa"/>
          </w:tcPr>
          <w:p w14:paraId="4D80F61A" w14:textId="77777777" w:rsidR="006C3719" w:rsidRPr="006C3719" w:rsidRDefault="006C3719" w:rsidP="0002039C">
            <w:pPr>
              <w:pStyle w:val="BodyText"/>
              <w:rPr>
                <w:rFonts w:asciiTheme="majorHAnsi" w:hAnsiTheme="majorHAnsi"/>
                <w:b/>
              </w:rPr>
            </w:pPr>
          </w:p>
        </w:tc>
      </w:tr>
      <w:tr w:rsidR="006C3719" w:rsidRPr="006C3719" w14:paraId="62BB27D7" w14:textId="77777777" w:rsidTr="006C3719">
        <w:trPr>
          <w:trHeight w:val="432"/>
        </w:trPr>
        <w:tc>
          <w:tcPr>
            <w:tcW w:w="2878" w:type="dxa"/>
          </w:tcPr>
          <w:p w14:paraId="065AD72D" w14:textId="77777777" w:rsidR="006C3719" w:rsidRPr="006C3719" w:rsidRDefault="006C3719" w:rsidP="0002039C">
            <w:pPr>
              <w:pStyle w:val="BodyText"/>
              <w:rPr>
                <w:rFonts w:asciiTheme="majorHAnsi" w:hAnsiTheme="majorHAnsi"/>
                <w:b/>
              </w:rPr>
            </w:pPr>
          </w:p>
        </w:tc>
        <w:tc>
          <w:tcPr>
            <w:tcW w:w="2881" w:type="dxa"/>
          </w:tcPr>
          <w:p w14:paraId="65FD94D7" w14:textId="77777777" w:rsidR="006C3719" w:rsidRPr="006C3719" w:rsidRDefault="006C3719" w:rsidP="0002039C">
            <w:pPr>
              <w:pStyle w:val="BodyText"/>
              <w:rPr>
                <w:rFonts w:asciiTheme="majorHAnsi" w:hAnsiTheme="majorHAnsi"/>
                <w:b/>
              </w:rPr>
            </w:pPr>
          </w:p>
        </w:tc>
        <w:tc>
          <w:tcPr>
            <w:tcW w:w="2871" w:type="dxa"/>
          </w:tcPr>
          <w:p w14:paraId="4C43DE7C" w14:textId="77777777" w:rsidR="006C3719" w:rsidRPr="006C3719" w:rsidRDefault="006C3719" w:rsidP="0002039C">
            <w:pPr>
              <w:pStyle w:val="BodyText"/>
              <w:rPr>
                <w:rFonts w:asciiTheme="majorHAnsi" w:hAnsiTheme="majorHAnsi"/>
                <w:b/>
              </w:rPr>
            </w:pPr>
          </w:p>
        </w:tc>
      </w:tr>
      <w:tr w:rsidR="006C3719" w:rsidRPr="006C3719" w14:paraId="634C8973" w14:textId="77777777" w:rsidTr="006C3719">
        <w:trPr>
          <w:trHeight w:val="432"/>
        </w:trPr>
        <w:tc>
          <w:tcPr>
            <w:tcW w:w="2878" w:type="dxa"/>
          </w:tcPr>
          <w:p w14:paraId="40F4596B" w14:textId="77777777" w:rsidR="006C3719" w:rsidRPr="006C3719" w:rsidRDefault="006C3719" w:rsidP="0002039C">
            <w:pPr>
              <w:pStyle w:val="BodyText"/>
              <w:rPr>
                <w:rFonts w:asciiTheme="majorHAnsi" w:hAnsiTheme="majorHAnsi"/>
                <w:b/>
              </w:rPr>
            </w:pPr>
          </w:p>
        </w:tc>
        <w:tc>
          <w:tcPr>
            <w:tcW w:w="2881" w:type="dxa"/>
          </w:tcPr>
          <w:p w14:paraId="79173070" w14:textId="77777777" w:rsidR="006C3719" w:rsidRPr="006C3719" w:rsidRDefault="006C3719" w:rsidP="0002039C">
            <w:pPr>
              <w:pStyle w:val="BodyText"/>
              <w:rPr>
                <w:rFonts w:asciiTheme="majorHAnsi" w:hAnsiTheme="majorHAnsi"/>
                <w:b/>
              </w:rPr>
            </w:pPr>
          </w:p>
        </w:tc>
        <w:tc>
          <w:tcPr>
            <w:tcW w:w="2871" w:type="dxa"/>
          </w:tcPr>
          <w:p w14:paraId="09AA3F56" w14:textId="77777777" w:rsidR="006C3719" w:rsidRPr="006C3719" w:rsidRDefault="006C3719" w:rsidP="0002039C">
            <w:pPr>
              <w:pStyle w:val="BodyText"/>
              <w:rPr>
                <w:rFonts w:asciiTheme="majorHAnsi" w:hAnsiTheme="majorHAnsi"/>
                <w:b/>
              </w:rPr>
            </w:pPr>
          </w:p>
        </w:tc>
      </w:tr>
      <w:tr w:rsidR="006C3719" w:rsidRPr="006C3719" w14:paraId="39AD6168" w14:textId="77777777" w:rsidTr="006C3719">
        <w:trPr>
          <w:trHeight w:val="432"/>
        </w:trPr>
        <w:tc>
          <w:tcPr>
            <w:tcW w:w="2878" w:type="dxa"/>
          </w:tcPr>
          <w:p w14:paraId="0A41FE5C" w14:textId="77777777" w:rsidR="006C3719" w:rsidRPr="006C3719" w:rsidRDefault="006C3719" w:rsidP="0002039C">
            <w:pPr>
              <w:pStyle w:val="BodyText"/>
              <w:rPr>
                <w:rFonts w:asciiTheme="majorHAnsi" w:hAnsiTheme="majorHAnsi"/>
                <w:b/>
              </w:rPr>
            </w:pPr>
          </w:p>
        </w:tc>
        <w:tc>
          <w:tcPr>
            <w:tcW w:w="2881" w:type="dxa"/>
          </w:tcPr>
          <w:p w14:paraId="20C7D362" w14:textId="77777777" w:rsidR="006C3719" w:rsidRPr="006C3719" w:rsidRDefault="006C3719" w:rsidP="0002039C">
            <w:pPr>
              <w:pStyle w:val="BodyText"/>
              <w:rPr>
                <w:rFonts w:asciiTheme="majorHAnsi" w:hAnsiTheme="majorHAnsi"/>
                <w:b/>
              </w:rPr>
            </w:pPr>
          </w:p>
        </w:tc>
        <w:tc>
          <w:tcPr>
            <w:tcW w:w="2871" w:type="dxa"/>
          </w:tcPr>
          <w:p w14:paraId="2D0526C7" w14:textId="77777777" w:rsidR="006C3719" w:rsidRPr="006C3719" w:rsidRDefault="006C3719" w:rsidP="0002039C">
            <w:pPr>
              <w:pStyle w:val="BodyText"/>
              <w:rPr>
                <w:rFonts w:asciiTheme="majorHAnsi" w:hAnsiTheme="majorHAnsi"/>
                <w:b/>
              </w:rPr>
            </w:pPr>
          </w:p>
        </w:tc>
      </w:tr>
      <w:tr w:rsidR="006C3719" w:rsidRPr="006C3719" w14:paraId="7D0312AF" w14:textId="77777777" w:rsidTr="006C3719">
        <w:trPr>
          <w:trHeight w:val="432"/>
        </w:trPr>
        <w:tc>
          <w:tcPr>
            <w:tcW w:w="2878" w:type="dxa"/>
          </w:tcPr>
          <w:p w14:paraId="4B7EA6B3" w14:textId="77777777" w:rsidR="006C3719" w:rsidRPr="006C3719" w:rsidRDefault="006C3719" w:rsidP="0002039C">
            <w:pPr>
              <w:pStyle w:val="BodyText"/>
              <w:rPr>
                <w:rFonts w:asciiTheme="majorHAnsi" w:hAnsiTheme="majorHAnsi"/>
                <w:b/>
              </w:rPr>
            </w:pPr>
          </w:p>
        </w:tc>
        <w:tc>
          <w:tcPr>
            <w:tcW w:w="2881" w:type="dxa"/>
          </w:tcPr>
          <w:p w14:paraId="54CE0BA6" w14:textId="77777777" w:rsidR="006C3719" w:rsidRPr="006C3719" w:rsidRDefault="006C3719" w:rsidP="0002039C">
            <w:pPr>
              <w:pStyle w:val="BodyText"/>
              <w:rPr>
                <w:rFonts w:asciiTheme="majorHAnsi" w:hAnsiTheme="majorHAnsi"/>
                <w:b/>
              </w:rPr>
            </w:pPr>
          </w:p>
        </w:tc>
        <w:tc>
          <w:tcPr>
            <w:tcW w:w="2871" w:type="dxa"/>
          </w:tcPr>
          <w:p w14:paraId="7FA1CB59" w14:textId="77777777" w:rsidR="006C3719" w:rsidRPr="006C3719" w:rsidRDefault="006C3719" w:rsidP="0002039C">
            <w:pPr>
              <w:pStyle w:val="BodyText"/>
              <w:rPr>
                <w:rFonts w:asciiTheme="majorHAnsi" w:hAnsiTheme="majorHAnsi"/>
                <w:b/>
              </w:rPr>
            </w:pPr>
          </w:p>
        </w:tc>
      </w:tr>
    </w:tbl>
    <w:p w14:paraId="0266B4CA" w14:textId="77777777" w:rsidR="006C3719" w:rsidRDefault="006C3719" w:rsidP="006C3719">
      <w:pPr>
        <w:pStyle w:val="BodyText"/>
        <w:numPr>
          <w:ilvl w:val="0"/>
          <w:numId w:val="21"/>
        </w:numPr>
        <w:ind w:left="360"/>
      </w:pPr>
      <w:r>
        <w:lastRenderedPageBreak/>
        <w:t>Create two graphs on the same grid:</w:t>
      </w:r>
    </w:p>
    <w:p w14:paraId="39326CD2" w14:textId="77777777" w:rsidR="006C3719" w:rsidRDefault="006C3719" w:rsidP="006C3719">
      <w:pPr>
        <w:pStyle w:val="BodyText"/>
        <w:numPr>
          <w:ilvl w:val="1"/>
          <w:numId w:val="23"/>
        </w:numPr>
        <w:ind w:left="720"/>
      </w:pPr>
      <w:r>
        <w:t>[y-axis] Potential (V) vs. [x-axis] distance (d);</w:t>
      </w:r>
    </w:p>
    <w:p w14:paraId="5E857A0C" w14:textId="77777777" w:rsidR="006C3719" w:rsidRDefault="006C3719" w:rsidP="006C3719">
      <w:pPr>
        <w:pStyle w:val="BodyText"/>
        <w:numPr>
          <w:ilvl w:val="1"/>
          <w:numId w:val="23"/>
        </w:numPr>
        <w:ind w:left="720"/>
      </w:pPr>
      <w:r>
        <w:t>[y-axis] Electric field (E) vs. [x-axis] (d).</w:t>
      </w:r>
    </w:p>
    <w:p w14:paraId="6F6AF28C" w14:textId="77777777" w:rsidR="006C3719" w:rsidRPr="009C3D1C" w:rsidRDefault="006C3719" w:rsidP="002F5FD7">
      <w:pPr>
        <w:rPr>
          <w:sz w:val="24"/>
          <w:szCs w:val="24"/>
        </w:rPr>
      </w:pPr>
    </w:p>
    <w:p w14:paraId="1F283FD1" w14:textId="77777777" w:rsidR="00585C59" w:rsidRDefault="00585C59" w:rsidP="00B35984">
      <w:pPr>
        <w:rPr>
          <w:rFonts w:asciiTheme="majorHAnsi" w:hAnsiTheme="majorHAnsi"/>
          <w:b/>
          <w:sz w:val="24"/>
          <w:szCs w:val="24"/>
        </w:rPr>
      </w:pPr>
      <w:r>
        <w:rPr>
          <w:rFonts w:asciiTheme="majorHAnsi" w:hAnsiTheme="majorHAnsi"/>
          <w:b/>
          <w:sz w:val="24"/>
          <w:szCs w:val="24"/>
        </w:rPr>
        <w:t>Conclusions:</w:t>
      </w:r>
    </w:p>
    <w:p w14:paraId="31AF60AF" w14:textId="1A66993E" w:rsidR="00585C59" w:rsidRDefault="00585C59" w:rsidP="00B35984">
      <w:pPr>
        <w:rPr>
          <w:rFonts w:asciiTheme="majorHAnsi" w:hAnsiTheme="majorHAnsi"/>
          <w:b/>
          <w:sz w:val="24"/>
          <w:szCs w:val="24"/>
        </w:rPr>
      </w:pPr>
    </w:p>
    <w:p w14:paraId="0F746317" w14:textId="41A37CE5" w:rsidR="00BA3FDD" w:rsidRDefault="006C3719" w:rsidP="00B35984">
      <w:pPr>
        <w:rPr>
          <w:rFonts w:asciiTheme="majorHAnsi" w:hAnsiTheme="majorHAnsi"/>
          <w:sz w:val="24"/>
          <w:szCs w:val="24"/>
        </w:rPr>
      </w:pPr>
      <w:r>
        <w:rPr>
          <w:rFonts w:asciiTheme="majorHAnsi" w:hAnsiTheme="majorHAnsi"/>
          <w:sz w:val="24"/>
          <w:szCs w:val="24"/>
        </w:rPr>
        <w:t xml:space="preserve">Do your plots show the theoretical mathematical relationship between the variables of </w:t>
      </w:r>
      <w:r w:rsidRPr="006C3719">
        <w:rPr>
          <w:rFonts w:asciiTheme="majorHAnsi" w:hAnsiTheme="majorHAnsi"/>
          <w:i/>
          <w:sz w:val="24"/>
          <w:szCs w:val="24"/>
        </w:rPr>
        <w:t>V</w:t>
      </w:r>
      <w:r>
        <w:rPr>
          <w:rFonts w:asciiTheme="majorHAnsi" w:hAnsiTheme="majorHAnsi"/>
          <w:sz w:val="24"/>
          <w:szCs w:val="24"/>
        </w:rPr>
        <w:t xml:space="preserve"> and </w:t>
      </w:r>
      <w:r w:rsidRPr="006C3719">
        <w:rPr>
          <w:rFonts w:asciiTheme="majorHAnsi" w:hAnsiTheme="majorHAnsi"/>
          <w:i/>
          <w:sz w:val="24"/>
          <w:szCs w:val="24"/>
        </w:rPr>
        <w:t>d</w:t>
      </w:r>
      <w:r>
        <w:rPr>
          <w:rFonts w:asciiTheme="majorHAnsi" w:hAnsiTheme="majorHAnsi"/>
          <w:sz w:val="24"/>
          <w:szCs w:val="24"/>
        </w:rPr>
        <w:t xml:space="preserve"> as well as between </w:t>
      </w:r>
      <w:r>
        <w:rPr>
          <w:rFonts w:asciiTheme="majorHAnsi" w:hAnsiTheme="majorHAnsi"/>
          <w:i/>
          <w:sz w:val="24"/>
          <w:szCs w:val="24"/>
        </w:rPr>
        <w:t>E</w:t>
      </w:r>
      <w:r>
        <w:rPr>
          <w:rFonts w:asciiTheme="majorHAnsi" w:hAnsiTheme="majorHAnsi"/>
          <w:sz w:val="24"/>
          <w:szCs w:val="24"/>
        </w:rPr>
        <w:t xml:space="preserve"> and </w:t>
      </w:r>
      <w:r>
        <w:rPr>
          <w:rFonts w:asciiTheme="majorHAnsi" w:hAnsiTheme="majorHAnsi"/>
          <w:i/>
          <w:sz w:val="24"/>
          <w:szCs w:val="24"/>
        </w:rPr>
        <w:t>d</w:t>
      </w:r>
      <w:r>
        <w:rPr>
          <w:rFonts w:asciiTheme="majorHAnsi" w:hAnsiTheme="majorHAnsi"/>
          <w:sz w:val="24"/>
          <w:szCs w:val="24"/>
        </w:rPr>
        <w:t>? Why or why not?</w:t>
      </w:r>
    </w:p>
    <w:p w14:paraId="37FB3B01" w14:textId="77777777" w:rsidR="006C3719" w:rsidRDefault="006C3719" w:rsidP="00B35984">
      <w:pPr>
        <w:rPr>
          <w:rFonts w:asciiTheme="majorHAnsi" w:hAnsiTheme="majorHAnsi"/>
          <w:sz w:val="24"/>
          <w:szCs w:val="24"/>
        </w:rPr>
      </w:pPr>
    </w:p>
    <w:p w14:paraId="2B3884D3" w14:textId="3ED0B16A" w:rsidR="006C3719" w:rsidRDefault="006C3719" w:rsidP="00B35984">
      <w:pPr>
        <w:rPr>
          <w:rFonts w:asciiTheme="majorHAnsi" w:hAnsiTheme="majorHAnsi"/>
          <w:sz w:val="24"/>
          <w:szCs w:val="24"/>
        </w:rPr>
      </w:pPr>
      <w:r>
        <w:rPr>
          <w:rFonts w:asciiTheme="majorHAnsi" w:hAnsiTheme="majorHAnsi"/>
          <w:sz w:val="24"/>
          <w:szCs w:val="24"/>
        </w:rPr>
        <w:t>Describe the regions on your paper where the electric field is the strongest. Is there symmetry to the electric field? Include your hand-drawn map of the electric field with your lab submission.</w:t>
      </w:r>
    </w:p>
    <w:p w14:paraId="6732FF87" w14:textId="2A81DDF2" w:rsidR="006C3719" w:rsidRDefault="006C3719" w:rsidP="00B35984">
      <w:pPr>
        <w:rPr>
          <w:rFonts w:asciiTheme="majorHAnsi" w:hAnsiTheme="majorHAnsi"/>
          <w:sz w:val="24"/>
          <w:szCs w:val="24"/>
        </w:rPr>
      </w:pPr>
    </w:p>
    <w:p w14:paraId="532C6913" w14:textId="4961A57D" w:rsidR="006C3719" w:rsidRDefault="006C3719" w:rsidP="00B35984">
      <w:pPr>
        <w:rPr>
          <w:rFonts w:asciiTheme="majorHAnsi" w:hAnsiTheme="majorHAnsi"/>
          <w:sz w:val="24"/>
          <w:szCs w:val="24"/>
        </w:rPr>
      </w:pPr>
      <w:r>
        <w:rPr>
          <w:rFonts w:asciiTheme="majorHAnsi" w:hAnsiTheme="majorHAnsi"/>
          <w:sz w:val="24"/>
          <w:szCs w:val="24"/>
        </w:rPr>
        <w:t>What other observations can you make about mapping the electric field.</w:t>
      </w:r>
    </w:p>
    <w:p w14:paraId="37E55B37" w14:textId="77777777" w:rsidR="006C3719" w:rsidRPr="006C3719" w:rsidRDefault="006C3719" w:rsidP="00B35984">
      <w:pPr>
        <w:rPr>
          <w:rFonts w:asciiTheme="majorHAnsi" w:hAnsiTheme="majorHAnsi"/>
          <w:sz w:val="24"/>
          <w:szCs w:val="24"/>
        </w:rPr>
      </w:pPr>
    </w:p>
    <w:p w14:paraId="602CCEBA" w14:textId="77777777" w:rsidR="00585C59" w:rsidRPr="00294BA7" w:rsidRDefault="00585C59" w:rsidP="00585C59">
      <w:pPr>
        <w:rPr>
          <w:rFonts w:asciiTheme="majorHAnsi" w:hAnsiTheme="majorHAnsi"/>
          <w:b/>
          <w:sz w:val="24"/>
          <w:szCs w:val="24"/>
        </w:rPr>
      </w:pPr>
      <w:r w:rsidRPr="00294BA7">
        <w:rPr>
          <w:rFonts w:asciiTheme="majorHAnsi" w:hAnsiTheme="majorHAnsi"/>
          <w:b/>
          <w:sz w:val="24"/>
          <w:szCs w:val="24"/>
        </w:rPr>
        <w:t>Sources of errors:</w:t>
      </w:r>
    </w:p>
    <w:p w14:paraId="320397F4" w14:textId="77777777" w:rsidR="00585C59" w:rsidRPr="00294BA7" w:rsidRDefault="00585C59" w:rsidP="00585C59">
      <w:pPr>
        <w:rPr>
          <w:rFonts w:asciiTheme="majorHAnsi" w:hAnsiTheme="majorHAnsi"/>
          <w:b/>
          <w:sz w:val="24"/>
          <w:szCs w:val="24"/>
        </w:rPr>
      </w:pPr>
    </w:p>
    <w:p w14:paraId="4EE93213" w14:textId="77777777" w:rsidR="00585C59" w:rsidRPr="00294BA7" w:rsidRDefault="00585C59" w:rsidP="00585C59">
      <w:pPr>
        <w:rPr>
          <w:rFonts w:asciiTheme="majorHAnsi" w:hAnsiTheme="majorHAnsi"/>
          <w:sz w:val="24"/>
          <w:szCs w:val="24"/>
        </w:rPr>
      </w:pPr>
      <w:r w:rsidRPr="00294BA7">
        <w:rPr>
          <w:rFonts w:asciiTheme="majorHAnsi" w:hAnsiTheme="majorHAnsi"/>
          <w:sz w:val="24"/>
          <w:szCs w:val="24"/>
        </w:rPr>
        <w:t>What assumptions were made that caused error? What is the uncertainty in your final calculation due to measurement limitations?</w:t>
      </w:r>
    </w:p>
    <w:p w14:paraId="7F8614CF" w14:textId="77777777" w:rsidR="00D23D57" w:rsidRPr="00A6505D" w:rsidRDefault="00D23D57" w:rsidP="00D23D57">
      <w:pPr>
        <w:rPr>
          <w:rFonts w:asciiTheme="majorHAnsi" w:hAnsiTheme="majorHAnsi"/>
          <w:sz w:val="24"/>
          <w:szCs w:val="24"/>
        </w:rPr>
      </w:pPr>
    </w:p>
    <w:p w14:paraId="55D9443B" w14:textId="77777777" w:rsidR="00D23D57" w:rsidRPr="00A6505D" w:rsidRDefault="00D23D57" w:rsidP="00D23D57">
      <w:pPr>
        <w:rPr>
          <w:rFonts w:asciiTheme="majorHAnsi" w:hAnsiTheme="majorHAnsi"/>
          <w:sz w:val="24"/>
          <w:szCs w:val="24"/>
        </w:rPr>
      </w:pPr>
    </w:p>
    <w:p w14:paraId="023968F1" w14:textId="77777777" w:rsidR="006C3719" w:rsidRDefault="006C3719">
      <w:pPr>
        <w:rPr>
          <w:b/>
          <w:sz w:val="24"/>
        </w:rPr>
      </w:pPr>
      <w:r>
        <w:rPr>
          <w:b/>
        </w:rPr>
        <w:br w:type="page"/>
      </w:r>
    </w:p>
    <w:p w14:paraId="02F78889" w14:textId="45347CCD" w:rsidR="006C3719" w:rsidRDefault="006C3719" w:rsidP="006C3719">
      <w:pPr>
        <w:pStyle w:val="BodyText"/>
        <w:rPr>
          <w:b/>
        </w:rPr>
      </w:pPr>
      <w:r>
        <w:rPr>
          <w:b/>
        </w:rPr>
        <w:lastRenderedPageBreak/>
        <w:t>Complete the following questions to demonstrate your understanding of the lab topic.</w:t>
      </w:r>
    </w:p>
    <w:p w14:paraId="238880DE" w14:textId="311B64D2" w:rsidR="006C3719" w:rsidRDefault="006C3719" w:rsidP="006C3719">
      <w:pPr>
        <w:pStyle w:val="BodyText"/>
        <w:rPr>
          <w:b/>
        </w:rPr>
      </w:pPr>
      <w:r>
        <w:rPr>
          <w:b/>
        </w:rPr>
        <w:t>Questions:</w:t>
      </w:r>
    </w:p>
    <w:p w14:paraId="46C499C4" w14:textId="77777777" w:rsidR="006C3719" w:rsidRPr="00F74560" w:rsidRDefault="006C3719" w:rsidP="006C3719">
      <w:pPr>
        <w:pStyle w:val="BodyText"/>
        <w:ind w:left="720"/>
        <w:rPr>
          <w:b/>
        </w:rPr>
      </w:pPr>
    </w:p>
    <w:p w14:paraId="7F4BDB3A" w14:textId="77777777" w:rsidR="006C3719" w:rsidRDefault="006C3719" w:rsidP="006C3719">
      <w:pPr>
        <w:pStyle w:val="BodyText"/>
        <w:numPr>
          <w:ilvl w:val="0"/>
          <w:numId w:val="27"/>
        </w:numPr>
        <w:ind w:left="360"/>
      </w:pPr>
      <w:r>
        <w:t>The diagram shows the electric field lines due to two charged parallel metal plates of a capacitor (side view shown). You can conclude that:</w:t>
      </w:r>
    </w:p>
    <w:p w14:paraId="1C2636E9" w14:textId="77777777" w:rsidR="006C3719" w:rsidRDefault="006C3719" w:rsidP="006C3719">
      <w:pPr>
        <w:pStyle w:val="BodyText"/>
        <w:ind w:left="720"/>
      </w:pPr>
      <w:r>
        <w:rPr>
          <w:noProof/>
        </w:rPr>
        <w:drawing>
          <wp:inline distT="0" distB="0" distL="0" distR="0" wp14:anchorId="1E9CA973" wp14:editId="7B1D5F7D">
            <wp:extent cx="4333875" cy="1285875"/>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333875" cy="1285875"/>
                    </a:xfrm>
                    <a:prstGeom prst="rect">
                      <a:avLst/>
                    </a:prstGeom>
                    <a:noFill/>
                    <a:ln w="9525">
                      <a:noFill/>
                      <a:miter lim="800000"/>
                      <a:headEnd/>
                      <a:tailEnd/>
                    </a:ln>
                  </pic:spPr>
                </pic:pic>
              </a:graphicData>
            </a:graphic>
          </wp:inline>
        </w:drawing>
      </w:r>
    </w:p>
    <w:p w14:paraId="01153F6C" w14:textId="77777777" w:rsidR="006C3719" w:rsidRDefault="006C3719" w:rsidP="006C3719">
      <w:pPr>
        <w:pStyle w:val="BodyText"/>
      </w:pPr>
      <w:r>
        <w:t xml:space="preserve">      a)  The upper plate has a positive charge and the lower plate has a negative charge</w:t>
      </w:r>
    </w:p>
    <w:p w14:paraId="272EBD3F" w14:textId="77777777" w:rsidR="006C3719" w:rsidRDefault="006C3719" w:rsidP="006C3719">
      <w:pPr>
        <w:pStyle w:val="BodyText"/>
      </w:pPr>
      <w:r>
        <w:t xml:space="preserve">      b)  The upper plate has a negative charge and the lower plate has a positive charge</w:t>
      </w:r>
    </w:p>
    <w:p w14:paraId="471ED767" w14:textId="77777777" w:rsidR="006C3719" w:rsidRDefault="006C3719" w:rsidP="006C3719">
      <w:pPr>
        <w:pStyle w:val="BodyText"/>
        <w:numPr>
          <w:ilvl w:val="0"/>
          <w:numId w:val="24"/>
        </w:numPr>
      </w:pPr>
      <w:r>
        <w:t>The upper plate has positive charge and the lower plate has zero charge</w:t>
      </w:r>
    </w:p>
    <w:p w14:paraId="053A74A2" w14:textId="77777777" w:rsidR="006C3719" w:rsidRDefault="006C3719" w:rsidP="006C3719">
      <w:pPr>
        <w:pStyle w:val="BodyText"/>
        <w:numPr>
          <w:ilvl w:val="0"/>
          <w:numId w:val="24"/>
        </w:numPr>
      </w:pPr>
      <w:r>
        <w:t>The upper plate has zero charge and the lower plate has a positive charge.</w:t>
      </w:r>
    </w:p>
    <w:p w14:paraId="2E991D5B" w14:textId="77777777" w:rsidR="006C3719" w:rsidRDefault="006C3719" w:rsidP="006C3719">
      <w:pPr>
        <w:pStyle w:val="BodyText"/>
      </w:pPr>
    </w:p>
    <w:p w14:paraId="4307EFDE" w14:textId="77777777" w:rsidR="006C3719" w:rsidRDefault="006C3719" w:rsidP="006C3719">
      <w:pPr>
        <w:pStyle w:val="BodyText"/>
      </w:pPr>
      <w:r>
        <w:t>2. From the same diagram of electric field lines shown above, you can conclude that:</w:t>
      </w:r>
    </w:p>
    <w:p w14:paraId="228A0040" w14:textId="77777777" w:rsidR="006C3719" w:rsidRDefault="006C3719" w:rsidP="006C3719">
      <w:pPr>
        <w:pStyle w:val="BodyText"/>
      </w:pPr>
    </w:p>
    <w:p w14:paraId="2338609B" w14:textId="77777777" w:rsidR="006C3719" w:rsidRDefault="006C3719" w:rsidP="006C3719">
      <w:pPr>
        <w:pStyle w:val="BodyText"/>
      </w:pPr>
      <w:r>
        <w:tab/>
        <w:t xml:space="preserve">a) A positive charge at X would experience the same force if it would </w:t>
      </w:r>
      <w:proofErr w:type="spellStart"/>
      <w:proofErr w:type="gramStart"/>
      <w:r>
        <w:t>placed</w:t>
      </w:r>
      <w:proofErr w:type="spellEnd"/>
      <w:proofErr w:type="gramEnd"/>
      <w:r>
        <w:t xml:space="preserve"> at Y</w:t>
      </w:r>
    </w:p>
    <w:p w14:paraId="44DEED7B" w14:textId="77777777" w:rsidR="006C3719" w:rsidRDefault="006C3719" w:rsidP="006C3719">
      <w:pPr>
        <w:pStyle w:val="BodyText"/>
      </w:pPr>
      <w:r>
        <w:tab/>
        <w:t>b) A positive charge at X would experience a greater force than at a point Z</w:t>
      </w:r>
    </w:p>
    <w:p w14:paraId="374952FD" w14:textId="77777777" w:rsidR="006C3719" w:rsidRDefault="006C3719" w:rsidP="006C3719">
      <w:pPr>
        <w:pStyle w:val="BodyText"/>
      </w:pPr>
      <w:r>
        <w:tab/>
        <w:t xml:space="preserve">c) A positive charge at X would experience less force than at a point Z </w:t>
      </w:r>
    </w:p>
    <w:p w14:paraId="13017C72" w14:textId="77777777" w:rsidR="006C3719" w:rsidRDefault="006C3719" w:rsidP="006C3719">
      <w:pPr>
        <w:pStyle w:val="BodyText"/>
      </w:pPr>
      <w:r>
        <w:tab/>
        <w:t>d) A negative charge at X could have its weight balanced by the electric force.</w:t>
      </w:r>
    </w:p>
    <w:p w14:paraId="3B0FCE4C" w14:textId="77777777" w:rsidR="006C3719" w:rsidRDefault="006C3719" w:rsidP="006C3719">
      <w:pPr>
        <w:rPr>
          <w:sz w:val="24"/>
        </w:rPr>
      </w:pPr>
      <w:r>
        <w:rPr>
          <w:sz w:val="24"/>
        </w:rPr>
        <w:tab/>
      </w:r>
      <w:r>
        <w:rPr>
          <w:sz w:val="24"/>
        </w:rPr>
        <w:tab/>
      </w:r>
      <w:r>
        <w:rPr>
          <w:sz w:val="24"/>
        </w:rPr>
        <w:tab/>
      </w:r>
    </w:p>
    <w:p w14:paraId="686A0BE1" w14:textId="77777777" w:rsidR="006C3719" w:rsidRDefault="006C3719" w:rsidP="006C3719">
      <w:pPr>
        <w:rPr>
          <w:sz w:val="24"/>
        </w:rPr>
      </w:pPr>
    </w:p>
    <w:p w14:paraId="4756A183" w14:textId="77777777" w:rsidR="006C3719" w:rsidRDefault="006C3719" w:rsidP="006C3719">
      <w:pPr>
        <w:rPr>
          <w:sz w:val="24"/>
        </w:rPr>
      </w:pPr>
      <w:r>
        <w:rPr>
          <w:sz w:val="24"/>
        </w:rPr>
        <w:t>3. The electric field lines in some region of space in a figure shown represent:</w:t>
      </w:r>
    </w:p>
    <w:p w14:paraId="617EF235" w14:textId="77777777" w:rsidR="006C3719" w:rsidRDefault="006C3719" w:rsidP="006C3719">
      <w:pPr>
        <w:rPr>
          <w:sz w:val="24"/>
        </w:rPr>
      </w:pPr>
      <w:r>
        <w:rPr>
          <w:sz w:val="24"/>
        </w:rPr>
        <w:tab/>
      </w:r>
      <w:r>
        <w:rPr>
          <w:sz w:val="24"/>
        </w:rPr>
        <w:tab/>
      </w:r>
      <w:r>
        <w:rPr>
          <w:sz w:val="24"/>
        </w:rPr>
        <w:tab/>
      </w:r>
    </w:p>
    <w:p w14:paraId="5E1ED05E" w14:textId="77777777" w:rsidR="006C3719" w:rsidRDefault="006C3719" w:rsidP="006C3719">
      <w:pPr>
        <w:pStyle w:val="ListParagraph"/>
        <w:numPr>
          <w:ilvl w:val="0"/>
          <w:numId w:val="25"/>
        </w:numPr>
        <w:rPr>
          <w:sz w:val="24"/>
        </w:rPr>
      </w:pPr>
      <w:r>
        <w:rPr>
          <w:noProof/>
          <w:sz w:val="24"/>
        </w:rPr>
        <mc:AlternateContent>
          <mc:Choice Requires="wps">
            <w:drawing>
              <wp:anchor distT="0" distB="0" distL="114300" distR="114300" simplePos="0" relativeHeight="251659264" behindDoc="0" locked="0" layoutInCell="1" allowOverlap="1" wp14:anchorId="30E53FE3" wp14:editId="65D0BC82">
                <wp:simplePos x="0" y="0"/>
                <wp:positionH relativeFrom="column">
                  <wp:posOffset>-29210</wp:posOffset>
                </wp:positionH>
                <wp:positionV relativeFrom="paragraph">
                  <wp:posOffset>22225</wp:posOffset>
                </wp:positionV>
                <wp:extent cx="1419860" cy="457200"/>
                <wp:effectExtent l="8890" t="9525" r="31750" b="539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E56EF" id="_x0000_t32" coordsize="21600,21600" o:spt="32" o:oned="t" path="m,l21600,21600e" filled="f">
                <v:path arrowok="t" fillok="f" o:connecttype="none"/>
                <o:lock v:ext="edit" shapetype="t"/>
              </v:shapetype>
              <v:shape id="AutoShape 6" o:spid="_x0000_s1026" type="#_x0000_t32" style="position:absolute;margin-left:-2.3pt;margin-top:1.75pt;width:11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">
                <v:stroke endarrow="block"/>
              </v:shape>
            </w:pict>
          </mc:Fallback>
        </mc:AlternateContent>
      </w:r>
      <w:r>
        <w:rPr>
          <w:sz w:val="24"/>
        </w:rPr>
        <w:t>a uniform electric field of constant strength</w:t>
      </w:r>
    </w:p>
    <w:p w14:paraId="5F2C7C50" w14:textId="77777777" w:rsidR="006C3719" w:rsidRDefault="006C3719" w:rsidP="006C3719">
      <w:pPr>
        <w:pStyle w:val="ListParagraph"/>
        <w:numPr>
          <w:ilvl w:val="0"/>
          <w:numId w:val="25"/>
        </w:numPr>
        <w:rPr>
          <w:sz w:val="24"/>
        </w:rPr>
      </w:pPr>
      <w:r>
        <w:rPr>
          <w:sz w:val="24"/>
        </w:rPr>
        <w:t>non-uniform electric field with its strength increasing</w:t>
      </w:r>
    </w:p>
    <w:p w14:paraId="48AA04EB" w14:textId="77777777" w:rsidR="006C3719" w:rsidRDefault="006C3719" w:rsidP="006C3719">
      <w:pPr>
        <w:pStyle w:val="ListParagraph"/>
        <w:ind w:left="3240"/>
        <w:rPr>
          <w:sz w:val="24"/>
        </w:rPr>
      </w:pPr>
      <w:r>
        <w:rPr>
          <w:b/>
          <w:noProof/>
          <w:sz w:val="28"/>
        </w:rPr>
        <mc:AlternateContent>
          <mc:Choice Requires="wps">
            <w:drawing>
              <wp:anchor distT="0" distB="0" distL="114300" distR="114300" simplePos="0" relativeHeight="251662336" behindDoc="0" locked="0" layoutInCell="1" allowOverlap="1" wp14:anchorId="13DCA74A" wp14:editId="130A701E">
                <wp:simplePos x="0" y="0"/>
                <wp:positionH relativeFrom="column">
                  <wp:posOffset>284480</wp:posOffset>
                </wp:positionH>
                <wp:positionV relativeFrom="paragraph">
                  <wp:posOffset>127000</wp:posOffset>
                </wp:positionV>
                <wp:extent cx="306070" cy="240665"/>
                <wp:effectExtent l="508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40665"/>
                        </a:xfrm>
                        <a:prstGeom prst="flowChartConnector">
                          <a:avLst/>
                        </a:prstGeom>
                        <a:solidFill>
                          <a:srgbClr val="FFFFFF"/>
                        </a:solidFill>
                        <a:ln w="9525">
                          <a:solidFill>
                            <a:srgbClr val="000000"/>
                          </a:solidFill>
                          <a:round/>
                          <a:headEnd/>
                          <a:tailEnd/>
                        </a:ln>
                      </wps:spPr>
                      <wps:txbx>
                        <w:txbxContent>
                          <w:p w14:paraId="1C8F518C" w14:textId="77777777" w:rsidR="006C3719" w:rsidRDefault="006C3719" w:rsidP="006C3719">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CA74A" id="_x0000_t120" coordsize="21600,21600" o:spt="120" path="m10800,qx,10800,10800,21600,21600,10800,10800,xe">
                <v:path gradientshapeok="t" o:connecttype="custom" o:connectlocs="10800,0;3163,3163;0,10800;3163,18437;10800,21600;18437,18437;21600,10800;18437,3163" textboxrect="3163,3163,18437,18437"/>
              </v:shapetype>
              <v:shape id="AutoShape 9" o:spid="_x0000_s1026" type="#_x0000_t120" style="position:absolute;left:0;text-align:left;margin-left:22.4pt;margin-top:10pt;width:24.1pt;height:1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">
                <v:textbox>
                  <w:txbxContent>
                    <w:p w14:paraId="1C8F518C" w14:textId="77777777" w:rsidR="006C3719" w:rsidRDefault="006C3719" w:rsidP="006C3719">
                      <w:r>
                        <w:t>A</w:t>
                      </w:r>
                    </w:p>
                  </w:txbxContent>
                </v:textbox>
              </v:shape>
            </w:pict>
          </mc:Fallback>
        </mc:AlternateContent>
      </w:r>
      <w:r>
        <w:rPr>
          <w:sz w:val="24"/>
        </w:rPr>
        <w:t>to the right</w:t>
      </w:r>
    </w:p>
    <w:p w14:paraId="3D8B8EE0" w14:textId="77777777" w:rsidR="006C3719" w:rsidRDefault="006C3719" w:rsidP="006C3719">
      <w:pPr>
        <w:pStyle w:val="ListParagraph"/>
        <w:numPr>
          <w:ilvl w:val="0"/>
          <w:numId w:val="25"/>
        </w:numPr>
        <w:rPr>
          <w:sz w:val="24"/>
        </w:rPr>
      </w:pPr>
      <w:r>
        <w:rPr>
          <w:b/>
          <w:noProof/>
          <w:sz w:val="28"/>
        </w:rPr>
        <mc:AlternateContent>
          <mc:Choice Requires="wps">
            <w:drawing>
              <wp:anchor distT="0" distB="0" distL="114300" distR="114300" simplePos="0" relativeHeight="251661312" behindDoc="0" locked="0" layoutInCell="1" allowOverlap="1" wp14:anchorId="127BE526" wp14:editId="3612A9C3">
                <wp:simplePos x="0" y="0"/>
                <wp:positionH relativeFrom="column">
                  <wp:posOffset>18415</wp:posOffset>
                </wp:positionH>
                <wp:positionV relativeFrom="paragraph">
                  <wp:posOffset>339090</wp:posOffset>
                </wp:positionV>
                <wp:extent cx="1419860" cy="514350"/>
                <wp:effectExtent l="18415" t="8890" r="34925" b="228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86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44D7C" id="AutoShape 8" o:spid="_x0000_s1026" type="#_x0000_t32" style="position:absolute;margin-left:1.45pt;margin-top:26.7pt;width:111.8pt;height:4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">
                <v:stroke endarrow="block"/>
              </v:shape>
            </w:pict>
          </mc:Fallback>
        </mc:AlternateContent>
      </w:r>
      <w:r>
        <w:rPr>
          <w:b/>
          <w:noProof/>
          <w:sz w:val="28"/>
        </w:rPr>
        <mc:AlternateContent>
          <mc:Choice Requires="wps">
            <w:drawing>
              <wp:anchor distT="0" distB="0" distL="114300" distR="114300" simplePos="0" relativeHeight="251660288" behindDoc="0" locked="0" layoutInCell="1" allowOverlap="1" wp14:anchorId="05077835" wp14:editId="0A9B3EFB">
                <wp:simplePos x="0" y="0"/>
                <wp:positionH relativeFrom="column">
                  <wp:posOffset>-29210</wp:posOffset>
                </wp:positionH>
                <wp:positionV relativeFrom="paragraph">
                  <wp:posOffset>193040</wp:posOffset>
                </wp:positionV>
                <wp:extent cx="1419860" cy="0"/>
                <wp:effectExtent l="8890" t="53340" r="31750" b="736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BB6F0" id="AutoShape 7" o:spid="_x0000_s1026" type="#_x0000_t32" style="position:absolute;margin-left:-2.3pt;margin-top:15.2pt;width:11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">
                <v:stroke endarrow="block"/>
              </v:shape>
            </w:pict>
          </mc:Fallback>
        </mc:AlternateContent>
      </w:r>
      <w:r>
        <w:rPr>
          <w:sz w:val="24"/>
        </w:rPr>
        <w:t>non-uniform electric field with its strength increasing to the left</w:t>
      </w:r>
    </w:p>
    <w:p w14:paraId="2DF5099B" w14:textId="77777777" w:rsidR="006C3719" w:rsidRPr="00057955" w:rsidRDefault="006C3719" w:rsidP="006C3719">
      <w:pPr>
        <w:pStyle w:val="ListParagraph"/>
        <w:numPr>
          <w:ilvl w:val="0"/>
          <w:numId w:val="25"/>
        </w:numPr>
        <w:rPr>
          <w:sz w:val="24"/>
        </w:rPr>
      </w:pPr>
      <w:r>
        <w:rPr>
          <w:sz w:val="24"/>
        </w:rPr>
        <w:t>Uniform electric field of varying strength</w:t>
      </w:r>
      <w:r w:rsidRPr="00057955">
        <w:rPr>
          <w:sz w:val="24"/>
        </w:rPr>
        <w:tab/>
      </w:r>
    </w:p>
    <w:p w14:paraId="2C7E5E2B" w14:textId="77777777" w:rsidR="006C3719" w:rsidRDefault="006C3719" w:rsidP="006C3719">
      <w:pPr>
        <w:rPr>
          <w:sz w:val="24"/>
        </w:rPr>
      </w:pPr>
      <w:r>
        <w:rPr>
          <w:sz w:val="24"/>
        </w:rPr>
        <w:tab/>
      </w:r>
      <w:r>
        <w:rPr>
          <w:sz w:val="24"/>
        </w:rPr>
        <w:tab/>
      </w:r>
      <w:r>
        <w:rPr>
          <w:sz w:val="24"/>
        </w:rPr>
        <w:tab/>
      </w:r>
      <w:r>
        <w:rPr>
          <w:sz w:val="24"/>
        </w:rPr>
        <w:tab/>
      </w:r>
      <w:r>
        <w:rPr>
          <w:sz w:val="24"/>
        </w:rPr>
        <w:tab/>
      </w:r>
      <w:r>
        <w:rPr>
          <w:sz w:val="24"/>
        </w:rPr>
        <w:tab/>
      </w:r>
    </w:p>
    <w:p w14:paraId="06EF6FD1" w14:textId="77777777" w:rsidR="006C3719" w:rsidRDefault="006C3719" w:rsidP="006C3719">
      <w:pPr>
        <w:rPr>
          <w:sz w:val="24"/>
        </w:rPr>
      </w:pPr>
      <w:r>
        <w:rPr>
          <w:sz w:val="24"/>
        </w:rPr>
        <w:tab/>
      </w:r>
      <w:r>
        <w:rPr>
          <w:sz w:val="24"/>
        </w:rPr>
        <w:tab/>
      </w:r>
      <w:r>
        <w:rPr>
          <w:sz w:val="24"/>
        </w:rPr>
        <w:tab/>
      </w:r>
    </w:p>
    <w:p w14:paraId="2AA15063" w14:textId="77777777" w:rsidR="006C3719" w:rsidRDefault="006C3719" w:rsidP="006C3719">
      <w:pPr>
        <w:rPr>
          <w:sz w:val="24"/>
        </w:rPr>
      </w:pPr>
    </w:p>
    <w:p w14:paraId="0995A6EE" w14:textId="77777777" w:rsidR="006C3719" w:rsidRDefault="006C3719" w:rsidP="006C3719">
      <w:pPr>
        <w:rPr>
          <w:sz w:val="24"/>
        </w:rPr>
      </w:pPr>
    </w:p>
    <w:p w14:paraId="4D31BE72" w14:textId="77777777" w:rsidR="006C3719" w:rsidRDefault="006C3719" w:rsidP="006C3719">
      <w:pPr>
        <w:rPr>
          <w:sz w:val="24"/>
        </w:rPr>
      </w:pPr>
      <w:r>
        <w:rPr>
          <w:sz w:val="24"/>
        </w:rPr>
        <w:t>4. The electric field lines in some region of space are shown in a figure above. If a proton is released from rest at point A, how it will behave</w:t>
      </w:r>
    </w:p>
    <w:p w14:paraId="0863E7EB" w14:textId="77777777" w:rsidR="006C3719" w:rsidRDefault="006C3719" w:rsidP="006C3719">
      <w:pPr>
        <w:rPr>
          <w:sz w:val="24"/>
        </w:rPr>
      </w:pPr>
    </w:p>
    <w:p w14:paraId="7BC4E74D" w14:textId="77777777" w:rsidR="006C3719" w:rsidRPr="00147729" w:rsidRDefault="006C3719" w:rsidP="006C3719">
      <w:pPr>
        <w:pStyle w:val="ListParagraph"/>
        <w:numPr>
          <w:ilvl w:val="0"/>
          <w:numId w:val="26"/>
        </w:numPr>
        <w:rPr>
          <w:sz w:val="24"/>
        </w:rPr>
      </w:pPr>
      <w:r w:rsidRPr="00147729">
        <w:rPr>
          <w:sz w:val="24"/>
        </w:rPr>
        <w:t>It will move towards the right with increasing acceleration</w:t>
      </w:r>
    </w:p>
    <w:p w14:paraId="4BEA795F" w14:textId="77777777" w:rsidR="006C3719" w:rsidRDefault="006C3719" w:rsidP="006C3719">
      <w:pPr>
        <w:pStyle w:val="ListParagraph"/>
        <w:numPr>
          <w:ilvl w:val="0"/>
          <w:numId w:val="26"/>
        </w:numPr>
        <w:rPr>
          <w:sz w:val="24"/>
        </w:rPr>
      </w:pPr>
      <w:r>
        <w:rPr>
          <w:sz w:val="24"/>
        </w:rPr>
        <w:t>It will move towards the right with constant acceleration</w:t>
      </w:r>
    </w:p>
    <w:p w14:paraId="7D3F09D9" w14:textId="733E4DC2" w:rsidR="006C3719" w:rsidRDefault="006C3719" w:rsidP="006C3719">
      <w:pPr>
        <w:pStyle w:val="ListParagraph"/>
        <w:numPr>
          <w:ilvl w:val="0"/>
          <w:numId w:val="26"/>
        </w:numPr>
        <w:rPr>
          <w:sz w:val="24"/>
        </w:rPr>
      </w:pPr>
      <w:r>
        <w:rPr>
          <w:sz w:val="24"/>
        </w:rPr>
        <w:t>It will move towards the left with increasing speed</w:t>
      </w:r>
    </w:p>
    <w:p w14:paraId="7669CFF3" w14:textId="77777777" w:rsidR="006C3719" w:rsidRDefault="006C3719" w:rsidP="006C3719">
      <w:pPr>
        <w:pStyle w:val="ListParagraph"/>
        <w:numPr>
          <w:ilvl w:val="0"/>
          <w:numId w:val="26"/>
        </w:numPr>
        <w:rPr>
          <w:sz w:val="24"/>
        </w:rPr>
      </w:pPr>
      <w:r>
        <w:rPr>
          <w:sz w:val="24"/>
        </w:rPr>
        <w:t>It will move towards the left with increasing acceleration</w:t>
      </w:r>
    </w:p>
    <w:p w14:paraId="7E20338D" w14:textId="72E3C95C" w:rsidR="00D23D57" w:rsidRPr="006C3719" w:rsidRDefault="006C3719" w:rsidP="00D23D57">
      <w:pPr>
        <w:pStyle w:val="ListParagraph"/>
        <w:numPr>
          <w:ilvl w:val="0"/>
          <w:numId w:val="26"/>
        </w:numPr>
        <w:rPr>
          <w:sz w:val="24"/>
        </w:rPr>
      </w:pPr>
      <w:r>
        <w:rPr>
          <w:sz w:val="24"/>
        </w:rPr>
        <w:t>It will move towards the left with decreasing speed</w:t>
      </w:r>
    </w:p>
    <w:sectPr w:rsidR="00D23D57" w:rsidRPr="006C3719" w:rsidSect="007A66C1">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A5484" w14:textId="77777777" w:rsidR="005D2D54" w:rsidRDefault="005D2D54">
      <w:r>
        <w:separator/>
      </w:r>
    </w:p>
  </w:endnote>
  <w:endnote w:type="continuationSeparator" w:id="0">
    <w:p w14:paraId="0D48FE63" w14:textId="77777777" w:rsidR="005D2D54" w:rsidRDefault="005D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002802"/>
      <w:docPartObj>
        <w:docPartGallery w:val="Page Numbers (Bottom of Page)"/>
        <w:docPartUnique/>
      </w:docPartObj>
    </w:sdtPr>
    <w:sdtEndPr>
      <w:rPr>
        <w:noProof/>
      </w:rPr>
    </w:sdtEndPr>
    <w:sdtContent>
      <w:p w14:paraId="2A9DA08A" w14:textId="77777777" w:rsidR="0001591A" w:rsidRDefault="000159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4A74B" w14:textId="77777777" w:rsidR="0001591A" w:rsidRDefault="00015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553047"/>
      <w:docPartObj>
        <w:docPartGallery w:val="Page Numbers (Bottom of Page)"/>
        <w:docPartUnique/>
      </w:docPartObj>
    </w:sdtPr>
    <w:sdtEndPr>
      <w:rPr>
        <w:noProof/>
      </w:rPr>
    </w:sdtEndPr>
    <w:sdtContent>
      <w:p w14:paraId="607684A2" w14:textId="35DC79D5" w:rsidR="003056FD" w:rsidRDefault="00305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9936E" w14:textId="77777777" w:rsidR="003056FD" w:rsidRDefault="0030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B59D5" w14:textId="77777777" w:rsidR="005D2D54" w:rsidRDefault="005D2D54">
      <w:r>
        <w:separator/>
      </w:r>
    </w:p>
  </w:footnote>
  <w:footnote w:type="continuationSeparator" w:id="0">
    <w:p w14:paraId="491EC2EA" w14:textId="77777777" w:rsidR="005D2D54" w:rsidRDefault="005D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B0C7" w14:textId="340A905A" w:rsidR="0001591A" w:rsidRPr="00A6505D" w:rsidRDefault="0001591A">
    <w:pPr>
      <w:pStyle w:val="Header"/>
      <w:rPr>
        <w:rFonts w:asciiTheme="majorHAnsi" w:hAnsiTheme="majorHAnsi" w:cstheme="minorHAnsi"/>
        <w:sz w:val="24"/>
        <w:szCs w:val="24"/>
      </w:rPr>
    </w:pPr>
    <w:r w:rsidRPr="00A6505D">
      <w:rPr>
        <w:rStyle w:val="PageNumber"/>
        <w:rFonts w:asciiTheme="majorHAnsi" w:hAnsiTheme="majorHAnsi" w:cstheme="minorHAnsi"/>
        <w:sz w:val="24"/>
        <w:szCs w:val="24"/>
      </w:rPr>
      <w:t>PHY12</w:t>
    </w:r>
    <w:r>
      <w:rPr>
        <w:rStyle w:val="PageNumber"/>
        <w:rFonts w:asciiTheme="majorHAnsi" w:hAnsiTheme="majorHAnsi" w:cstheme="minorHAnsi"/>
        <w:sz w:val="24"/>
        <w:szCs w:val="24"/>
      </w:rPr>
      <w:t>5</w:t>
    </w:r>
    <w:r w:rsidRPr="00A6505D">
      <w:rPr>
        <w:rStyle w:val="PageNumber"/>
        <w:rFonts w:asciiTheme="majorHAnsi" w:hAnsiTheme="majorHAnsi" w:cstheme="minorHAnsi"/>
        <w:sz w:val="24"/>
        <w:szCs w:val="24"/>
      </w:rPr>
      <w:tab/>
    </w:r>
    <w:r w:rsidRPr="00A6505D">
      <w:rPr>
        <w:rStyle w:val="PageNumber"/>
        <w:rFonts w:asciiTheme="majorHAnsi" w:hAnsiTheme="majorHAnsi" w:cstheme="minorHAnsi"/>
        <w:sz w:val="24"/>
        <w:szCs w:val="24"/>
      </w:rPr>
      <w:tab/>
      <w:t xml:space="preserve">Laboratory </w:t>
    </w:r>
    <w:r w:rsidR="003C4D31">
      <w:rPr>
        <w:rStyle w:val="PageNumber"/>
        <w:rFonts w:asciiTheme="majorHAnsi" w:hAnsiTheme="majorHAnsi" w:cstheme="minorHAnsi"/>
        <w:sz w:val="24"/>
        <w:szCs w:val="24"/>
      </w:rPr>
      <w:t>4</w:t>
    </w:r>
    <w:r w:rsidRPr="00A6505D">
      <w:rPr>
        <w:rStyle w:val="PageNumber"/>
        <w:rFonts w:asciiTheme="majorHAnsi" w:hAnsiTheme="majorHAnsi" w:cstheme="minorHAnsi"/>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CAD6" w14:textId="7737B2A2" w:rsidR="004B6E93" w:rsidRPr="00A6505D" w:rsidRDefault="00A6505D">
    <w:pPr>
      <w:pStyle w:val="Header"/>
      <w:rPr>
        <w:rFonts w:asciiTheme="majorHAnsi" w:hAnsiTheme="majorHAnsi" w:cstheme="minorHAnsi"/>
        <w:sz w:val="24"/>
        <w:szCs w:val="24"/>
      </w:rPr>
    </w:pPr>
    <w:r w:rsidRPr="00A6505D">
      <w:rPr>
        <w:rStyle w:val="PageNumber"/>
        <w:rFonts w:asciiTheme="majorHAnsi" w:hAnsiTheme="majorHAnsi" w:cstheme="minorHAnsi"/>
        <w:sz w:val="24"/>
        <w:szCs w:val="24"/>
      </w:rPr>
      <w:t>PHY12</w:t>
    </w:r>
    <w:r w:rsidR="003E7F26">
      <w:rPr>
        <w:rStyle w:val="PageNumber"/>
        <w:rFonts w:asciiTheme="majorHAnsi" w:hAnsiTheme="majorHAnsi" w:cstheme="minorHAnsi"/>
        <w:sz w:val="24"/>
        <w:szCs w:val="24"/>
      </w:rPr>
      <w:t>5</w:t>
    </w:r>
    <w:r w:rsidRPr="00A6505D">
      <w:rPr>
        <w:rStyle w:val="PageNumber"/>
        <w:rFonts w:asciiTheme="majorHAnsi" w:hAnsiTheme="majorHAnsi" w:cstheme="minorHAnsi"/>
        <w:sz w:val="24"/>
        <w:szCs w:val="24"/>
      </w:rPr>
      <w:tab/>
    </w:r>
    <w:r w:rsidRPr="00A6505D">
      <w:rPr>
        <w:rStyle w:val="PageNumber"/>
        <w:rFonts w:asciiTheme="majorHAnsi" w:hAnsiTheme="majorHAnsi" w:cstheme="minorHAnsi"/>
        <w:sz w:val="24"/>
        <w:szCs w:val="24"/>
      </w:rPr>
      <w:tab/>
      <w:t xml:space="preserve">Laboratory </w:t>
    </w:r>
    <w:r w:rsidR="000A5CB7">
      <w:rPr>
        <w:rStyle w:val="PageNumber"/>
        <w:rFonts w:asciiTheme="majorHAnsi" w:hAnsiTheme="majorHAnsi" w:cstheme="minorHAnsi"/>
        <w:sz w:val="24"/>
        <w:szCs w:val="24"/>
      </w:rPr>
      <w:t>4</w:t>
    </w:r>
    <w:r w:rsidR="004B6E93" w:rsidRPr="00A6505D">
      <w:rPr>
        <w:rStyle w:val="PageNumber"/>
        <w:rFonts w:asciiTheme="majorHAnsi" w:hAnsiTheme="majorHAnsi" w:cs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558"/>
    <w:multiLevelType w:val="hybridMultilevel"/>
    <w:tmpl w:val="AB2A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67C6"/>
    <w:multiLevelType w:val="hybridMultilevel"/>
    <w:tmpl w:val="D82803BC"/>
    <w:lvl w:ilvl="0" w:tplc="FC5275AE">
      <w:numFmt w:val="decimal"/>
      <w:lvlText w:val="%1"/>
      <w:lvlJc w:val="left"/>
      <w:pPr>
        <w:tabs>
          <w:tab w:val="num" w:pos="1260"/>
        </w:tabs>
        <w:ind w:left="1260" w:hanging="540"/>
      </w:pPr>
      <w:rPr>
        <w:rFonts w:hint="default"/>
      </w:rPr>
    </w:lvl>
    <w:lvl w:ilvl="1" w:tplc="392A5FF4" w:tentative="1">
      <w:start w:val="1"/>
      <w:numFmt w:val="lowerLetter"/>
      <w:lvlText w:val="%2."/>
      <w:lvlJc w:val="left"/>
      <w:pPr>
        <w:tabs>
          <w:tab w:val="num" w:pos="1800"/>
        </w:tabs>
        <w:ind w:left="1800" w:hanging="360"/>
      </w:pPr>
    </w:lvl>
    <w:lvl w:ilvl="2" w:tplc="725E0C8C" w:tentative="1">
      <w:start w:val="1"/>
      <w:numFmt w:val="lowerRoman"/>
      <w:lvlText w:val="%3."/>
      <w:lvlJc w:val="right"/>
      <w:pPr>
        <w:tabs>
          <w:tab w:val="num" w:pos="2520"/>
        </w:tabs>
        <w:ind w:left="2520" w:hanging="180"/>
      </w:pPr>
    </w:lvl>
    <w:lvl w:ilvl="3" w:tplc="9FD2CEEC" w:tentative="1">
      <w:start w:val="1"/>
      <w:numFmt w:val="decimal"/>
      <w:lvlText w:val="%4."/>
      <w:lvlJc w:val="left"/>
      <w:pPr>
        <w:tabs>
          <w:tab w:val="num" w:pos="3240"/>
        </w:tabs>
        <w:ind w:left="3240" w:hanging="360"/>
      </w:pPr>
    </w:lvl>
    <w:lvl w:ilvl="4" w:tplc="D988E7F4" w:tentative="1">
      <w:start w:val="1"/>
      <w:numFmt w:val="lowerLetter"/>
      <w:lvlText w:val="%5."/>
      <w:lvlJc w:val="left"/>
      <w:pPr>
        <w:tabs>
          <w:tab w:val="num" w:pos="3960"/>
        </w:tabs>
        <w:ind w:left="3960" w:hanging="360"/>
      </w:pPr>
    </w:lvl>
    <w:lvl w:ilvl="5" w:tplc="272E640A" w:tentative="1">
      <w:start w:val="1"/>
      <w:numFmt w:val="lowerRoman"/>
      <w:lvlText w:val="%6."/>
      <w:lvlJc w:val="right"/>
      <w:pPr>
        <w:tabs>
          <w:tab w:val="num" w:pos="4680"/>
        </w:tabs>
        <w:ind w:left="4680" w:hanging="180"/>
      </w:pPr>
    </w:lvl>
    <w:lvl w:ilvl="6" w:tplc="44EC8D4C" w:tentative="1">
      <w:start w:val="1"/>
      <w:numFmt w:val="decimal"/>
      <w:lvlText w:val="%7."/>
      <w:lvlJc w:val="left"/>
      <w:pPr>
        <w:tabs>
          <w:tab w:val="num" w:pos="5400"/>
        </w:tabs>
        <w:ind w:left="5400" w:hanging="360"/>
      </w:pPr>
    </w:lvl>
    <w:lvl w:ilvl="7" w:tplc="22183C34" w:tentative="1">
      <w:start w:val="1"/>
      <w:numFmt w:val="lowerLetter"/>
      <w:lvlText w:val="%8."/>
      <w:lvlJc w:val="left"/>
      <w:pPr>
        <w:tabs>
          <w:tab w:val="num" w:pos="6120"/>
        </w:tabs>
        <w:ind w:left="6120" w:hanging="360"/>
      </w:pPr>
    </w:lvl>
    <w:lvl w:ilvl="8" w:tplc="2A149040" w:tentative="1">
      <w:start w:val="1"/>
      <w:numFmt w:val="lowerRoman"/>
      <w:lvlText w:val="%9."/>
      <w:lvlJc w:val="right"/>
      <w:pPr>
        <w:tabs>
          <w:tab w:val="num" w:pos="6840"/>
        </w:tabs>
        <w:ind w:left="6840" w:hanging="180"/>
      </w:pPr>
    </w:lvl>
  </w:abstractNum>
  <w:abstractNum w:abstractNumId="2" w15:restartNumberingAfterBreak="0">
    <w:nsid w:val="02CE4C32"/>
    <w:multiLevelType w:val="hybridMultilevel"/>
    <w:tmpl w:val="AFB2C472"/>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3E85"/>
    <w:multiLevelType w:val="hybridMultilevel"/>
    <w:tmpl w:val="DF4E2C64"/>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C136D"/>
    <w:multiLevelType w:val="hybridMultilevel"/>
    <w:tmpl w:val="C6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81000"/>
    <w:multiLevelType w:val="hybridMultilevel"/>
    <w:tmpl w:val="3FAC3F38"/>
    <w:lvl w:ilvl="0" w:tplc="ECB81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495F6E"/>
    <w:multiLevelType w:val="hybridMultilevel"/>
    <w:tmpl w:val="CFF20324"/>
    <w:lvl w:ilvl="0" w:tplc="355C62E2">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F20F08"/>
    <w:multiLevelType w:val="hybridMultilevel"/>
    <w:tmpl w:val="AC527596"/>
    <w:lvl w:ilvl="0" w:tplc="355C62E2">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91B81"/>
    <w:multiLevelType w:val="hybridMultilevel"/>
    <w:tmpl w:val="AA065D58"/>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F1020"/>
    <w:multiLevelType w:val="hybridMultilevel"/>
    <w:tmpl w:val="5B623B0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C36ED"/>
    <w:multiLevelType w:val="hybridMultilevel"/>
    <w:tmpl w:val="D55E11C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0410A"/>
    <w:multiLevelType w:val="hybridMultilevel"/>
    <w:tmpl w:val="8994693A"/>
    <w:lvl w:ilvl="0" w:tplc="74F44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9435FF"/>
    <w:multiLevelType w:val="hybridMultilevel"/>
    <w:tmpl w:val="33B62136"/>
    <w:lvl w:ilvl="0" w:tplc="E2B03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42EB4"/>
    <w:multiLevelType w:val="hybridMultilevel"/>
    <w:tmpl w:val="D1AE878C"/>
    <w:lvl w:ilvl="0" w:tplc="E2B03D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77E4F"/>
    <w:multiLevelType w:val="singleLevel"/>
    <w:tmpl w:val="0409000F"/>
    <w:lvl w:ilvl="0">
      <w:start w:val="7"/>
      <w:numFmt w:val="decimal"/>
      <w:lvlText w:val="%1."/>
      <w:lvlJc w:val="left"/>
      <w:pPr>
        <w:tabs>
          <w:tab w:val="num" w:pos="360"/>
        </w:tabs>
        <w:ind w:left="360" w:hanging="360"/>
      </w:pPr>
      <w:rPr>
        <w:rFonts w:hint="default"/>
      </w:rPr>
    </w:lvl>
  </w:abstractNum>
  <w:abstractNum w:abstractNumId="15" w15:restartNumberingAfterBreak="0">
    <w:nsid w:val="48BA45DB"/>
    <w:multiLevelType w:val="hybridMultilevel"/>
    <w:tmpl w:val="A3E2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71DEB"/>
    <w:multiLevelType w:val="hybridMultilevel"/>
    <w:tmpl w:val="BE50826A"/>
    <w:lvl w:ilvl="0" w:tplc="E2B03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8040D"/>
    <w:multiLevelType w:val="hybridMultilevel"/>
    <w:tmpl w:val="FB2EC87A"/>
    <w:lvl w:ilvl="0" w:tplc="44FCEA2A">
      <w:start w:val="9"/>
      <w:numFmt w:val="decimal"/>
      <w:lvlText w:val="%1."/>
      <w:lvlJc w:val="left"/>
      <w:pPr>
        <w:tabs>
          <w:tab w:val="num" w:pos="720"/>
        </w:tabs>
        <w:ind w:left="720" w:hanging="360"/>
      </w:pPr>
      <w:rPr>
        <w:rFonts w:hint="default"/>
      </w:rPr>
    </w:lvl>
    <w:lvl w:ilvl="1" w:tplc="E9948F64" w:tentative="1">
      <w:start w:val="1"/>
      <w:numFmt w:val="lowerLetter"/>
      <w:lvlText w:val="%2."/>
      <w:lvlJc w:val="left"/>
      <w:pPr>
        <w:tabs>
          <w:tab w:val="num" w:pos="1440"/>
        </w:tabs>
        <w:ind w:left="1440" w:hanging="360"/>
      </w:pPr>
    </w:lvl>
    <w:lvl w:ilvl="2" w:tplc="885A658C" w:tentative="1">
      <w:start w:val="1"/>
      <w:numFmt w:val="lowerRoman"/>
      <w:lvlText w:val="%3."/>
      <w:lvlJc w:val="right"/>
      <w:pPr>
        <w:tabs>
          <w:tab w:val="num" w:pos="2160"/>
        </w:tabs>
        <w:ind w:left="2160" w:hanging="180"/>
      </w:pPr>
    </w:lvl>
    <w:lvl w:ilvl="3" w:tplc="4BB83108" w:tentative="1">
      <w:start w:val="1"/>
      <w:numFmt w:val="decimal"/>
      <w:lvlText w:val="%4."/>
      <w:lvlJc w:val="left"/>
      <w:pPr>
        <w:tabs>
          <w:tab w:val="num" w:pos="2880"/>
        </w:tabs>
        <w:ind w:left="2880" w:hanging="360"/>
      </w:pPr>
    </w:lvl>
    <w:lvl w:ilvl="4" w:tplc="671AC998" w:tentative="1">
      <w:start w:val="1"/>
      <w:numFmt w:val="lowerLetter"/>
      <w:lvlText w:val="%5."/>
      <w:lvlJc w:val="left"/>
      <w:pPr>
        <w:tabs>
          <w:tab w:val="num" w:pos="3600"/>
        </w:tabs>
        <w:ind w:left="3600" w:hanging="360"/>
      </w:pPr>
    </w:lvl>
    <w:lvl w:ilvl="5" w:tplc="718EC3BE" w:tentative="1">
      <w:start w:val="1"/>
      <w:numFmt w:val="lowerRoman"/>
      <w:lvlText w:val="%6."/>
      <w:lvlJc w:val="right"/>
      <w:pPr>
        <w:tabs>
          <w:tab w:val="num" w:pos="4320"/>
        </w:tabs>
        <w:ind w:left="4320" w:hanging="180"/>
      </w:pPr>
    </w:lvl>
    <w:lvl w:ilvl="6" w:tplc="C7F21698" w:tentative="1">
      <w:start w:val="1"/>
      <w:numFmt w:val="decimal"/>
      <w:lvlText w:val="%7."/>
      <w:lvlJc w:val="left"/>
      <w:pPr>
        <w:tabs>
          <w:tab w:val="num" w:pos="5040"/>
        </w:tabs>
        <w:ind w:left="5040" w:hanging="360"/>
      </w:pPr>
    </w:lvl>
    <w:lvl w:ilvl="7" w:tplc="0FD01C4C" w:tentative="1">
      <w:start w:val="1"/>
      <w:numFmt w:val="lowerLetter"/>
      <w:lvlText w:val="%8."/>
      <w:lvlJc w:val="left"/>
      <w:pPr>
        <w:tabs>
          <w:tab w:val="num" w:pos="5760"/>
        </w:tabs>
        <w:ind w:left="5760" w:hanging="360"/>
      </w:pPr>
    </w:lvl>
    <w:lvl w:ilvl="8" w:tplc="E96ECCAE" w:tentative="1">
      <w:start w:val="1"/>
      <w:numFmt w:val="lowerRoman"/>
      <w:lvlText w:val="%9."/>
      <w:lvlJc w:val="right"/>
      <w:pPr>
        <w:tabs>
          <w:tab w:val="num" w:pos="6480"/>
        </w:tabs>
        <w:ind w:left="6480" w:hanging="180"/>
      </w:pPr>
    </w:lvl>
  </w:abstractNum>
  <w:abstractNum w:abstractNumId="18" w15:restartNumberingAfterBreak="0">
    <w:nsid w:val="544B0730"/>
    <w:multiLevelType w:val="hybridMultilevel"/>
    <w:tmpl w:val="BB5097AA"/>
    <w:lvl w:ilvl="0" w:tplc="33EEA1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63C8A"/>
    <w:multiLevelType w:val="hybridMultilevel"/>
    <w:tmpl w:val="96023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F14DA"/>
    <w:multiLevelType w:val="hybridMultilevel"/>
    <w:tmpl w:val="5E5C46A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B2BF6"/>
    <w:multiLevelType w:val="hybridMultilevel"/>
    <w:tmpl w:val="6EEA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1577"/>
    <w:multiLevelType w:val="hybridMultilevel"/>
    <w:tmpl w:val="ABBAAA2C"/>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1E7D46"/>
    <w:multiLevelType w:val="multilevel"/>
    <w:tmpl w:val="1144D21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E0E5040"/>
    <w:multiLevelType w:val="hybridMultilevel"/>
    <w:tmpl w:val="31608D26"/>
    <w:lvl w:ilvl="0" w:tplc="741E037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00D6A1C"/>
    <w:multiLevelType w:val="hybridMultilevel"/>
    <w:tmpl w:val="7394519C"/>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F6806"/>
    <w:multiLevelType w:val="hybridMultilevel"/>
    <w:tmpl w:val="E73226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4"/>
  </w:num>
  <w:num w:numId="3">
    <w:abstractNumId w:val="1"/>
  </w:num>
  <w:num w:numId="4">
    <w:abstractNumId w:val="17"/>
  </w:num>
  <w:num w:numId="5">
    <w:abstractNumId w:val="5"/>
  </w:num>
  <w:num w:numId="6">
    <w:abstractNumId w:val="21"/>
  </w:num>
  <w:num w:numId="7">
    <w:abstractNumId w:val="18"/>
  </w:num>
  <w:num w:numId="8">
    <w:abstractNumId w:val="25"/>
  </w:num>
  <w:num w:numId="9">
    <w:abstractNumId w:val="9"/>
  </w:num>
  <w:num w:numId="10">
    <w:abstractNumId w:val="0"/>
  </w:num>
  <w:num w:numId="11">
    <w:abstractNumId w:val="2"/>
  </w:num>
  <w:num w:numId="12">
    <w:abstractNumId w:val="10"/>
  </w:num>
  <w:num w:numId="13">
    <w:abstractNumId w:val="26"/>
  </w:num>
  <w:num w:numId="14">
    <w:abstractNumId w:val="22"/>
  </w:num>
  <w:num w:numId="15">
    <w:abstractNumId w:val="3"/>
  </w:num>
  <w:num w:numId="16">
    <w:abstractNumId w:val="8"/>
  </w:num>
  <w:num w:numId="17">
    <w:abstractNumId w:val="4"/>
  </w:num>
  <w:num w:numId="18">
    <w:abstractNumId w:val="7"/>
  </w:num>
  <w:num w:numId="19">
    <w:abstractNumId w:val="19"/>
  </w:num>
  <w:num w:numId="20">
    <w:abstractNumId w:val="16"/>
  </w:num>
  <w:num w:numId="21">
    <w:abstractNumId w:val="6"/>
  </w:num>
  <w:num w:numId="22">
    <w:abstractNumId w:val="13"/>
  </w:num>
  <w:num w:numId="23">
    <w:abstractNumId w:val="12"/>
  </w:num>
  <w:num w:numId="24">
    <w:abstractNumId w:val="20"/>
  </w:num>
  <w:num w:numId="25">
    <w:abstractNumId w:val="24"/>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A7"/>
    <w:rsid w:val="0001591A"/>
    <w:rsid w:val="000A5CB7"/>
    <w:rsid w:val="000C0295"/>
    <w:rsid w:val="00110255"/>
    <w:rsid w:val="00130829"/>
    <w:rsid w:val="00133D36"/>
    <w:rsid w:val="00142F77"/>
    <w:rsid w:val="00152C14"/>
    <w:rsid w:val="001A4EA1"/>
    <w:rsid w:val="001B299A"/>
    <w:rsid w:val="001B36BC"/>
    <w:rsid w:val="001C44BC"/>
    <w:rsid w:val="001E416B"/>
    <w:rsid w:val="001F40B9"/>
    <w:rsid w:val="00225E33"/>
    <w:rsid w:val="0024040B"/>
    <w:rsid w:val="00245213"/>
    <w:rsid w:val="002D3528"/>
    <w:rsid w:val="002F5FD7"/>
    <w:rsid w:val="0030178D"/>
    <w:rsid w:val="003056FD"/>
    <w:rsid w:val="003527F4"/>
    <w:rsid w:val="003607B3"/>
    <w:rsid w:val="003763FA"/>
    <w:rsid w:val="003C4D31"/>
    <w:rsid w:val="003E7F26"/>
    <w:rsid w:val="004436F0"/>
    <w:rsid w:val="004641E0"/>
    <w:rsid w:val="004842F2"/>
    <w:rsid w:val="00492EFC"/>
    <w:rsid w:val="004A56E0"/>
    <w:rsid w:val="004B6E93"/>
    <w:rsid w:val="005163BC"/>
    <w:rsid w:val="00530CDE"/>
    <w:rsid w:val="005569C6"/>
    <w:rsid w:val="00585C59"/>
    <w:rsid w:val="005C5136"/>
    <w:rsid w:val="005D2D54"/>
    <w:rsid w:val="005D635B"/>
    <w:rsid w:val="00603627"/>
    <w:rsid w:val="00605D0E"/>
    <w:rsid w:val="00636ECF"/>
    <w:rsid w:val="0068769C"/>
    <w:rsid w:val="006C3719"/>
    <w:rsid w:val="006C4A2D"/>
    <w:rsid w:val="006D0DE4"/>
    <w:rsid w:val="007048AA"/>
    <w:rsid w:val="00746E52"/>
    <w:rsid w:val="00760B7D"/>
    <w:rsid w:val="00767333"/>
    <w:rsid w:val="00796441"/>
    <w:rsid w:val="007A66C1"/>
    <w:rsid w:val="00855D03"/>
    <w:rsid w:val="008714D6"/>
    <w:rsid w:val="008D2541"/>
    <w:rsid w:val="00902B74"/>
    <w:rsid w:val="00907719"/>
    <w:rsid w:val="0094761C"/>
    <w:rsid w:val="0097001B"/>
    <w:rsid w:val="0097352D"/>
    <w:rsid w:val="009C3D1C"/>
    <w:rsid w:val="009D01DF"/>
    <w:rsid w:val="009F4C04"/>
    <w:rsid w:val="00A250A7"/>
    <w:rsid w:val="00A272CA"/>
    <w:rsid w:val="00A33A8B"/>
    <w:rsid w:val="00A33B2D"/>
    <w:rsid w:val="00A6505D"/>
    <w:rsid w:val="00A9409B"/>
    <w:rsid w:val="00B1269E"/>
    <w:rsid w:val="00B25287"/>
    <w:rsid w:val="00B35984"/>
    <w:rsid w:val="00B45DEF"/>
    <w:rsid w:val="00B92A07"/>
    <w:rsid w:val="00BA3FDD"/>
    <w:rsid w:val="00BB0C8C"/>
    <w:rsid w:val="00BC404B"/>
    <w:rsid w:val="00BE0C3D"/>
    <w:rsid w:val="00C14BBD"/>
    <w:rsid w:val="00C32337"/>
    <w:rsid w:val="00C86A29"/>
    <w:rsid w:val="00C950A2"/>
    <w:rsid w:val="00CF43DF"/>
    <w:rsid w:val="00D22D5F"/>
    <w:rsid w:val="00D23D57"/>
    <w:rsid w:val="00D26E47"/>
    <w:rsid w:val="00D65F8B"/>
    <w:rsid w:val="00D93388"/>
    <w:rsid w:val="00DA41D1"/>
    <w:rsid w:val="00DB63F1"/>
    <w:rsid w:val="00DD4121"/>
    <w:rsid w:val="00DD4561"/>
    <w:rsid w:val="00E05FA2"/>
    <w:rsid w:val="00E17283"/>
    <w:rsid w:val="00E51C70"/>
    <w:rsid w:val="00ED4847"/>
    <w:rsid w:val="00F24B8E"/>
    <w:rsid w:val="00F35604"/>
    <w:rsid w:val="00F45207"/>
    <w:rsid w:val="00F67ABB"/>
    <w:rsid w:val="00F966D0"/>
    <w:rsid w:val="00FA1844"/>
    <w:rsid w:val="00FF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80A63"/>
  <w15:docId w15:val="{9FB16E58-041E-4D49-A636-9A07CA53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A29"/>
  </w:style>
  <w:style w:type="paragraph" w:styleId="Heading1">
    <w:name w:val="heading 1"/>
    <w:basedOn w:val="Normal"/>
    <w:next w:val="Normal"/>
    <w:qFormat/>
    <w:rsid w:val="00C86A29"/>
    <w:pPr>
      <w:keepNext/>
      <w:outlineLvl w:val="0"/>
    </w:pPr>
    <w:rPr>
      <w:sz w:val="24"/>
    </w:rPr>
  </w:style>
  <w:style w:type="paragraph" w:styleId="Heading2">
    <w:name w:val="heading 2"/>
    <w:basedOn w:val="Normal"/>
    <w:next w:val="Normal"/>
    <w:qFormat/>
    <w:rsid w:val="00C86A29"/>
    <w:pPr>
      <w:keepNext/>
      <w:outlineLvl w:val="1"/>
    </w:pPr>
    <w:rPr>
      <w:b/>
      <w:sz w:val="28"/>
    </w:rPr>
  </w:style>
  <w:style w:type="paragraph" w:styleId="Heading3">
    <w:name w:val="heading 3"/>
    <w:basedOn w:val="Normal"/>
    <w:next w:val="Normal"/>
    <w:link w:val="Heading3Char"/>
    <w:semiHidden/>
    <w:unhideWhenUsed/>
    <w:qFormat/>
    <w:rsid w:val="003763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6A29"/>
    <w:rPr>
      <w:sz w:val="24"/>
    </w:rPr>
  </w:style>
  <w:style w:type="paragraph" w:styleId="BalloonText">
    <w:name w:val="Balloon Text"/>
    <w:basedOn w:val="Normal"/>
    <w:semiHidden/>
    <w:rsid w:val="00C86A29"/>
    <w:rPr>
      <w:rFonts w:ascii="Tahoma" w:hAnsi="Tahoma" w:cs="Tahoma"/>
      <w:sz w:val="16"/>
      <w:szCs w:val="16"/>
    </w:rPr>
  </w:style>
  <w:style w:type="paragraph" w:styleId="Header">
    <w:name w:val="header"/>
    <w:basedOn w:val="Normal"/>
    <w:rsid w:val="00C86A29"/>
    <w:pPr>
      <w:tabs>
        <w:tab w:val="center" w:pos="4320"/>
        <w:tab w:val="right" w:pos="8640"/>
      </w:tabs>
    </w:pPr>
  </w:style>
  <w:style w:type="paragraph" w:styleId="Footer">
    <w:name w:val="footer"/>
    <w:basedOn w:val="Normal"/>
    <w:link w:val="FooterChar"/>
    <w:uiPriority w:val="99"/>
    <w:rsid w:val="00C86A29"/>
    <w:pPr>
      <w:tabs>
        <w:tab w:val="center" w:pos="4320"/>
        <w:tab w:val="right" w:pos="8640"/>
      </w:tabs>
    </w:pPr>
  </w:style>
  <w:style w:type="character" w:styleId="PageNumber">
    <w:name w:val="page number"/>
    <w:basedOn w:val="DefaultParagraphFont"/>
    <w:rsid w:val="00C86A29"/>
  </w:style>
  <w:style w:type="paragraph" w:styleId="ListParagraph">
    <w:name w:val="List Paragraph"/>
    <w:basedOn w:val="Normal"/>
    <w:uiPriority w:val="34"/>
    <w:qFormat/>
    <w:rsid w:val="0068769C"/>
    <w:pPr>
      <w:ind w:left="720"/>
      <w:contextualSpacing/>
    </w:pPr>
  </w:style>
  <w:style w:type="table" w:styleId="TableGrid">
    <w:name w:val="Table Grid"/>
    <w:basedOn w:val="TableNormal"/>
    <w:rsid w:val="00E0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5FA2"/>
    <w:rPr>
      <w:color w:val="808080"/>
    </w:rPr>
  </w:style>
  <w:style w:type="character" w:customStyle="1" w:styleId="FooterChar">
    <w:name w:val="Footer Char"/>
    <w:basedOn w:val="DefaultParagraphFont"/>
    <w:link w:val="Footer"/>
    <w:uiPriority w:val="99"/>
    <w:rsid w:val="003056FD"/>
  </w:style>
  <w:style w:type="paragraph" w:styleId="Caption">
    <w:name w:val="caption"/>
    <w:basedOn w:val="Normal"/>
    <w:next w:val="Normal"/>
    <w:unhideWhenUsed/>
    <w:qFormat/>
    <w:rsid w:val="00C14BBD"/>
    <w:pPr>
      <w:spacing w:after="200"/>
    </w:pPr>
    <w:rPr>
      <w:i/>
      <w:iCs/>
      <w:color w:val="1F497D" w:themeColor="text2"/>
      <w:sz w:val="18"/>
      <w:szCs w:val="18"/>
    </w:rPr>
  </w:style>
  <w:style w:type="paragraph" w:styleId="NormalWeb">
    <w:name w:val="Normal (Web)"/>
    <w:basedOn w:val="Normal"/>
    <w:uiPriority w:val="99"/>
    <w:rsid w:val="00BB0C8C"/>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3763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1911</Words>
  <Characters>9308</Characters>
  <Application>Microsoft Office Word</Application>
  <DocSecurity>0</DocSecurity>
  <Lines>273</Lines>
  <Paragraphs>121</Paragraphs>
  <ScaleCrop>false</ScaleCrop>
  <HeadingPairs>
    <vt:vector size="2" baseType="variant">
      <vt:variant>
        <vt:lpstr>Title</vt:lpstr>
      </vt:variant>
      <vt:variant>
        <vt:i4>1</vt:i4>
      </vt:variant>
    </vt:vector>
  </HeadingPairs>
  <TitlesOfParts>
    <vt:vector size="1" baseType="lpstr">
      <vt:lpstr>Introductory Physics 1</vt:lpstr>
    </vt:vector>
  </TitlesOfParts>
  <Company>Shippensburg University</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Physics 1</dc:title>
  <dc:subject/>
  <dc:creator>Selena Semoushkina</dc:creator>
  <cp:keywords/>
  <dc:description/>
  <cp:lastModifiedBy>Michael Cohen</cp:lastModifiedBy>
  <cp:revision>8</cp:revision>
  <cp:lastPrinted>2005-08-25T19:57:00Z</cp:lastPrinted>
  <dcterms:created xsi:type="dcterms:W3CDTF">2019-08-08T17:25:00Z</dcterms:created>
  <dcterms:modified xsi:type="dcterms:W3CDTF">2020-08-05T03:33:00Z</dcterms:modified>
</cp:coreProperties>
</file>